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4C2" w:rsidRDefault="00CD64C2" w:rsidP="00875CAE">
      <w:pPr>
        <w:rPr>
          <w:rFonts w:ascii="Calibri" w:hAnsi="Calibri" w:cs="Calibri"/>
          <w:b/>
          <w:sz w:val="28"/>
          <w:szCs w:val="28"/>
        </w:rPr>
      </w:pPr>
      <w:bookmarkStart w:id="0" w:name="_GoBack"/>
      <w:bookmarkEnd w:id="0"/>
    </w:p>
    <w:p w:rsidR="00CD64C2" w:rsidRDefault="00CD64C2" w:rsidP="00875CAE">
      <w:pPr>
        <w:rPr>
          <w:rFonts w:ascii="Calibri" w:hAnsi="Calibri" w:cs="Calibri"/>
          <w:b/>
          <w:sz w:val="28"/>
          <w:szCs w:val="28"/>
        </w:rPr>
      </w:pPr>
    </w:p>
    <w:p w:rsidR="0052477C" w:rsidRPr="00934DD9" w:rsidRDefault="0052477C" w:rsidP="00875CAE">
      <w:pPr>
        <w:rPr>
          <w:rFonts w:ascii="Calibri" w:hAnsi="Calibri" w:cs="Calibri"/>
          <w:b/>
          <w:sz w:val="28"/>
          <w:szCs w:val="28"/>
        </w:rPr>
      </w:pPr>
      <w:r w:rsidRPr="00934DD9">
        <w:rPr>
          <w:rFonts w:ascii="Calibri" w:hAnsi="Calibri" w:cs="Calibri"/>
          <w:b/>
          <w:sz w:val="28"/>
          <w:szCs w:val="28"/>
        </w:rPr>
        <w:t xml:space="preserve">OCR and Routes into Languages East A level Languages Competition </w:t>
      </w:r>
    </w:p>
    <w:p w:rsidR="0052477C" w:rsidRPr="00934DD9" w:rsidRDefault="0052477C" w:rsidP="00875CAE">
      <w:pPr>
        <w:rPr>
          <w:rFonts w:ascii="Calibri" w:hAnsi="Calibri" w:cs="Calibri"/>
        </w:rPr>
      </w:pPr>
      <w:proofErr w:type="gramStart"/>
      <w:r w:rsidRPr="00934DD9">
        <w:rPr>
          <w:rFonts w:ascii="Calibri" w:hAnsi="Calibri" w:cs="Calibri"/>
        </w:rPr>
        <w:t>1.The</w:t>
      </w:r>
      <w:proofErr w:type="gramEnd"/>
      <w:r w:rsidRPr="00934DD9">
        <w:rPr>
          <w:rFonts w:ascii="Calibri" w:hAnsi="Calibri" w:cs="Calibri"/>
        </w:rPr>
        <w:t xml:space="preserve"> competition is open to UK residents aged 16 and over</w:t>
      </w:r>
      <w:r>
        <w:rPr>
          <w:rFonts w:ascii="Calibri" w:hAnsi="Calibri" w:cs="Calibri"/>
        </w:rPr>
        <w:t xml:space="preserve"> only.  Immediate family and relations of employees of OCR and Cambridge Assessment and Routes into Languages are not eligible to enter the competition. </w:t>
      </w:r>
      <w:r w:rsidRPr="00934DD9">
        <w:rPr>
          <w:rFonts w:ascii="Calibri" w:hAnsi="Calibri" w:cs="Calibri"/>
        </w:rPr>
        <w:t xml:space="preserve">, </w:t>
      </w:r>
    </w:p>
    <w:p w:rsidR="0052477C" w:rsidRPr="00934DD9" w:rsidRDefault="0052477C" w:rsidP="00875CAE">
      <w:pPr>
        <w:rPr>
          <w:rFonts w:ascii="Calibri" w:hAnsi="Calibri" w:cs="Calibri"/>
        </w:rPr>
      </w:pPr>
      <w:proofErr w:type="gramStart"/>
      <w:r w:rsidRPr="00934DD9">
        <w:rPr>
          <w:rFonts w:ascii="Calibri" w:hAnsi="Calibri" w:cs="Calibri"/>
        </w:rPr>
        <w:t>2.No</w:t>
      </w:r>
      <w:proofErr w:type="gramEnd"/>
      <w:r w:rsidRPr="00934DD9">
        <w:rPr>
          <w:rFonts w:ascii="Calibri" w:hAnsi="Calibri" w:cs="Calibri"/>
        </w:rPr>
        <w:t xml:space="preserve"> purchase is necessary.</w:t>
      </w:r>
    </w:p>
    <w:p w:rsidR="0052477C" w:rsidRPr="00934DD9" w:rsidRDefault="0052477C" w:rsidP="00875CAE">
      <w:pPr>
        <w:rPr>
          <w:rFonts w:ascii="Calibri" w:hAnsi="Calibri" w:cs="Calibri"/>
        </w:rPr>
      </w:pPr>
      <w:proofErr w:type="gramStart"/>
      <w:r w:rsidRPr="00934DD9">
        <w:rPr>
          <w:rFonts w:ascii="Calibri" w:hAnsi="Calibri" w:cs="Calibri"/>
        </w:rPr>
        <w:t>3.All</w:t>
      </w:r>
      <w:proofErr w:type="gramEnd"/>
      <w:r w:rsidRPr="00934DD9">
        <w:rPr>
          <w:rFonts w:ascii="Calibri" w:hAnsi="Calibri" w:cs="Calibri"/>
        </w:rPr>
        <w:t xml:space="preserve"> entries need to be sent as video files by </w:t>
      </w:r>
      <w:r w:rsidR="0074641B">
        <w:rPr>
          <w:rFonts w:ascii="Calibri" w:hAnsi="Calibri" w:cs="Calibri"/>
        </w:rPr>
        <w:t>4pm on</w:t>
      </w:r>
      <w:r>
        <w:rPr>
          <w:rFonts w:ascii="Calibri" w:hAnsi="Calibri" w:cs="Calibri"/>
        </w:rPr>
        <w:t xml:space="preserve"> Friday 30</w:t>
      </w:r>
      <w:r w:rsidRPr="0074641B">
        <w:rPr>
          <w:rFonts w:ascii="Calibri" w:hAnsi="Calibri" w:cs="Calibri"/>
          <w:vertAlign w:val="superscript"/>
        </w:rPr>
        <w:t>th</w:t>
      </w:r>
      <w:r>
        <w:rPr>
          <w:rFonts w:ascii="Calibri" w:hAnsi="Calibri" w:cs="Calibri"/>
        </w:rPr>
        <w:t xml:space="preserve"> </w:t>
      </w:r>
      <w:r w:rsidRPr="00934DD9">
        <w:rPr>
          <w:rFonts w:ascii="Calibri" w:hAnsi="Calibri" w:cs="Calibri"/>
        </w:rPr>
        <w:t>May  2014  with a completed application form.</w:t>
      </w:r>
    </w:p>
    <w:p w:rsidR="0052477C" w:rsidRPr="00934DD9" w:rsidRDefault="0052477C" w:rsidP="00875CAE">
      <w:pPr>
        <w:rPr>
          <w:rFonts w:ascii="Calibri" w:hAnsi="Calibri" w:cs="Calibri"/>
        </w:rPr>
      </w:pPr>
      <w:proofErr w:type="gramStart"/>
      <w:r w:rsidRPr="00934DD9">
        <w:rPr>
          <w:rFonts w:ascii="Calibri" w:hAnsi="Calibri" w:cs="Calibri"/>
        </w:rPr>
        <w:t>4.</w:t>
      </w:r>
      <w:r>
        <w:rPr>
          <w:rFonts w:ascii="Calibri" w:hAnsi="Calibri" w:cs="Calibri"/>
        </w:rPr>
        <w:t>Only</w:t>
      </w:r>
      <w:proofErr w:type="gramEnd"/>
      <w:r>
        <w:rPr>
          <w:rFonts w:ascii="Calibri" w:hAnsi="Calibri" w:cs="Calibri"/>
        </w:rPr>
        <w:t xml:space="preserve"> one entry per person is allowed and any entrant who enters more than one entry will be disqualified </w:t>
      </w:r>
    </w:p>
    <w:p w:rsidR="0052477C" w:rsidRPr="00934DD9" w:rsidRDefault="0052477C" w:rsidP="00875CAE">
      <w:pPr>
        <w:rPr>
          <w:rFonts w:ascii="Calibri" w:hAnsi="Calibri" w:cs="Calibri"/>
        </w:rPr>
      </w:pPr>
      <w:proofErr w:type="gramStart"/>
      <w:r w:rsidRPr="00934DD9">
        <w:rPr>
          <w:rFonts w:ascii="Calibri" w:hAnsi="Calibri" w:cs="Calibri"/>
        </w:rPr>
        <w:t>5.The</w:t>
      </w:r>
      <w:proofErr w:type="gramEnd"/>
      <w:r w:rsidRPr="00934DD9">
        <w:rPr>
          <w:rFonts w:ascii="Calibri" w:hAnsi="Calibri" w:cs="Calibri"/>
        </w:rPr>
        <w:t xml:space="preserve"> contact details supplied will be used </w:t>
      </w:r>
      <w:r>
        <w:rPr>
          <w:rFonts w:ascii="Calibri" w:hAnsi="Calibri" w:cs="Calibri"/>
        </w:rPr>
        <w:t xml:space="preserve">only for the purposes of </w:t>
      </w:r>
      <w:r w:rsidRPr="00934DD9">
        <w:rPr>
          <w:rFonts w:ascii="Calibri" w:hAnsi="Calibri" w:cs="Calibri"/>
        </w:rPr>
        <w:t xml:space="preserve"> this competition and will not be used for marketing purposes or supplied to any third parties.</w:t>
      </w:r>
    </w:p>
    <w:p w:rsidR="0052477C" w:rsidRPr="00934DD9" w:rsidRDefault="0052477C" w:rsidP="00934DD9">
      <w:pPr>
        <w:rPr>
          <w:rFonts w:ascii="Calibri" w:hAnsi="Calibri" w:cs="Calibri"/>
        </w:rPr>
      </w:pPr>
      <w:proofErr w:type="gramStart"/>
      <w:r w:rsidRPr="00934DD9">
        <w:rPr>
          <w:rFonts w:ascii="Calibri" w:hAnsi="Calibri" w:cs="Calibri"/>
        </w:rPr>
        <w:t>6.The</w:t>
      </w:r>
      <w:proofErr w:type="gramEnd"/>
      <w:r w:rsidRPr="00934DD9">
        <w:rPr>
          <w:rFonts w:ascii="Calibri" w:hAnsi="Calibri" w:cs="Calibri"/>
        </w:rPr>
        <w:t xml:space="preserve"> winner will be notified by the 20</w:t>
      </w:r>
      <w:r w:rsidRPr="00934DD9">
        <w:rPr>
          <w:rFonts w:ascii="Calibri" w:hAnsi="Calibri" w:cs="Calibri"/>
          <w:vertAlign w:val="superscript"/>
        </w:rPr>
        <w:t>th</w:t>
      </w:r>
      <w:r w:rsidRPr="00934DD9">
        <w:rPr>
          <w:rFonts w:ascii="Calibri" w:hAnsi="Calibri" w:cs="Calibri"/>
        </w:rPr>
        <w:t xml:space="preserve"> June 2014. The result is final and </w:t>
      </w:r>
      <w:r>
        <w:rPr>
          <w:rFonts w:ascii="Calibri" w:hAnsi="Calibri" w:cs="Calibri"/>
        </w:rPr>
        <w:t>OCR will not enter into any</w:t>
      </w:r>
      <w:r w:rsidRPr="00934DD9">
        <w:rPr>
          <w:rFonts w:ascii="Calibri" w:hAnsi="Calibri" w:cs="Calibri"/>
        </w:rPr>
        <w:t xml:space="preserve"> correspondence.</w:t>
      </w:r>
    </w:p>
    <w:p w:rsidR="0052477C" w:rsidRPr="00934DD9" w:rsidRDefault="0052477C" w:rsidP="00934DD9">
      <w:pPr>
        <w:rPr>
          <w:rFonts w:ascii="Calibri" w:hAnsi="Calibri" w:cs="Calibri"/>
        </w:rPr>
      </w:pPr>
      <w:proofErr w:type="gramStart"/>
      <w:r w:rsidRPr="00934DD9">
        <w:rPr>
          <w:rFonts w:ascii="Calibri" w:hAnsi="Calibri" w:cs="Calibri"/>
        </w:rPr>
        <w:t>7.The</w:t>
      </w:r>
      <w:proofErr w:type="gramEnd"/>
      <w:r w:rsidRPr="00934DD9">
        <w:rPr>
          <w:rFonts w:ascii="Calibri" w:hAnsi="Calibri" w:cs="Calibri"/>
        </w:rPr>
        <w:t xml:space="preserve"> prize will be a week’s internship</w:t>
      </w:r>
      <w:r>
        <w:rPr>
          <w:rFonts w:ascii="Calibri" w:hAnsi="Calibri" w:cs="Calibri"/>
        </w:rPr>
        <w:t xml:space="preserve"> with the Big Word in Leeds which must be taken up within a year of winning and subject to agreement with the Big Word. The winner will be responsible for all expenses (including travel costs) associated with the internship.</w:t>
      </w:r>
    </w:p>
    <w:p w:rsidR="0052477C" w:rsidRPr="00934DD9" w:rsidRDefault="0052477C" w:rsidP="00934DD9">
      <w:pPr>
        <w:rPr>
          <w:rFonts w:ascii="Calibri" w:hAnsi="Calibri" w:cs="Calibri"/>
        </w:rPr>
      </w:pPr>
      <w:r w:rsidRPr="00934DD9">
        <w:rPr>
          <w:rFonts w:ascii="Calibri" w:hAnsi="Calibri" w:cs="Calibri"/>
        </w:rPr>
        <w:t>8.</w:t>
      </w:r>
      <w:r w:rsidRPr="0085029A">
        <w:rPr>
          <w:rFonts w:ascii="Calibri" w:hAnsi="Calibri" w:cs="Calibri"/>
        </w:rPr>
        <w:t xml:space="preserve"> </w:t>
      </w:r>
      <w:r w:rsidRPr="00934DD9">
        <w:rPr>
          <w:rFonts w:ascii="Calibri" w:hAnsi="Calibri" w:cs="Calibri"/>
        </w:rPr>
        <w:t>The prize is as stated</w:t>
      </w:r>
      <w:r>
        <w:rPr>
          <w:rFonts w:ascii="Calibri" w:hAnsi="Calibri" w:cs="Calibri"/>
        </w:rPr>
        <w:t>, non-transferable</w:t>
      </w:r>
      <w:r w:rsidRPr="00934DD9">
        <w:rPr>
          <w:rFonts w:ascii="Calibri" w:hAnsi="Calibri" w:cs="Calibri"/>
        </w:rPr>
        <w:t xml:space="preserve"> and no cash alternative is available</w:t>
      </w:r>
      <w:r>
        <w:rPr>
          <w:rFonts w:ascii="Calibri" w:hAnsi="Calibri" w:cs="Calibri"/>
        </w:rPr>
        <w:t>.</w:t>
      </w:r>
      <w:r w:rsidRPr="00934DD9">
        <w:rPr>
          <w:rFonts w:ascii="Calibri" w:hAnsi="Calibri" w:cs="Calibri"/>
        </w:rPr>
        <w:t xml:space="preserve"> </w:t>
      </w:r>
      <w:r>
        <w:rPr>
          <w:rFonts w:ascii="Calibri" w:hAnsi="Calibri" w:cs="Calibri"/>
        </w:rPr>
        <w:t>OCR and Routes into Languages shall have no responsible for the winner during the internship.</w:t>
      </w:r>
    </w:p>
    <w:p w:rsidR="0052477C" w:rsidRPr="00934DD9" w:rsidRDefault="0052477C" w:rsidP="00875CAE">
      <w:pPr>
        <w:rPr>
          <w:rFonts w:ascii="Calibri" w:hAnsi="Calibri" w:cs="Calibri"/>
        </w:rPr>
      </w:pPr>
      <w:proofErr w:type="gramStart"/>
      <w:r w:rsidRPr="00934DD9">
        <w:rPr>
          <w:rFonts w:ascii="Calibri" w:hAnsi="Calibri" w:cs="Calibri"/>
        </w:rPr>
        <w:t>9.No</w:t>
      </w:r>
      <w:proofErr w:type="gramEnd"/>
      <w:r w:rsidRPr="00934DD9">
        <w:rPr>
          <w:rFonts w:ascii="Calibri" w:hAnsi="Calibri" w:cs="Calibri"/>
        </w:rPr>
        <w:t xml:space="preserve"> alternative prize can be offered in the event that the internship cannot be taken up by the winner.</w:t>
      </w:r>
    </w:p>
    <w:p w:rsidR="0052477C" w:rsidRPr="00934DD9" w:rsidRDefault="0052477C" w:rsidP="00875CAE">
      <w:pPr>
        <w:rPr>
          <w:rFonts w:ascii="Calibri" w:hAnsi="Calibri" w:cs="Calibri"/>
        </w:rPr>
      </w:pPr>
      <w:r w:rsidRPr="00934DD9">
        <w:rPr>
          <w:rFonts w:ascii="Calibri" w:hAnsi="Calibri" w:cs="Calibri"/>
        </w:rPr>
        <w:t>10</w:t>
      </w:r>
      <w:proofErr w:type="gramStart"/>
      <w:r w:rsidRPr="00934DD9">
        <w:rPr>
          <w:rFonts w:ascii="Calibri" w:hAnsi="Calibri" w:cs="Calibri"/>
        </w:rPr>
        <w:t>.We</w:t>
      </w:r>
      <w:proofErr w:type="gramEnd"/>
      <w:r w:rsidRPr="00934DD9">
        <w:rPr>
          <w:rFonts w:ascii="Calibri" w:hAnsi="Calibri" w:cs="Calibri"/>
        </w:rPr>
        <w:t xml:space="preserve"> will not return any entries submitted. The winner may be required to participate in future publicity for OCR, Cambridge Assessment</w:t>
      </w:r>
      <w:r>
        <w:rPr>
          <w:rFonts w:ascii="Calibri" w:hAnsi="Calibri" w:cs="Calibri"/>
        </w:rPr>
        <w:t xml:space="preserve"> and Routes into Languages.</w:t>
      </w:r>
    </w:p>
    <w:p w:rsidR="0052477C" w:rsidRPr="00934DD9" w:rsidRDefault="0052477C" w:rsidP="00875CAE">
      <w:pPr>
        <w:rPr>
          <w:rFonts w:ascii="Calibri" w:hAnsi="Calibri" w:cs="Calibri"/>
        </w:rPr>
      </w:pPr>
      <w:r w:rsidRPr="00934DD9">
        <w:rPr>
          <w:rFonts w:ascii="Calibri" w:hAnsi="Calibri" w:cs="Calibri"/>
        </w:rPr>
        <w:t>11.</w:t>
      </w:r>
      <w:r>
        <w:rPr>
          <w:rFonts w:ascii="Calibri" w:hAnsi="Calibri" w:cs="Calibri"/>
        </w:rPr>
        <w:t xml:space="preserve"> In the event that any entrant is disqualified from the competition </w:t>
      </w:r>
      <w:r w:rsidRPr="00934DD9">
        <w:rPr>
          <w:rFonts w:ascii="Calibri" w:hAnsi="Calibri" w:cs="Calibri"/>
        </w:rPr>
        <w:t xml:space="preserve">OCR and Routes into Languages </w:t>
      </w:r>
      <w:r>
        <w:rPr>
          <w:rFonts w:ascii="Calibri" w:hAnsi="Calibri" w:cs="Calibri"/>
        </w:rPr>
        <w:t>may decide whether</w:t>
      </w:r>
      <w:r w:rsidR="0074641B">
        <w:rPr>
          <w:rFonts w:ascii="Calibri" w:hAnsi="Calibri" w:cs="Calibri"/>
        </w:rPr>
        <w:t xml:space="preserve"> </w:t>
      </w:r>
      <w:r>
        <w:rPr>
          <w:rFonts w:ascii="Calibri" w:hAnsi="Calibri" w:cs="Calibri"/>
        </w:rPr>
        <w:t xml:space="preserve">a replacement should be selected.  In this event, any further entrant will be selected on the same criteria as the original </w:t>
      </w:r>
      <w:proofErr w:type="gramStart"/>
      <w:r>
        <w:rPr>
          <w:rFonts w:ascii="Calibri" w:hAnsi="Calibri" w:cs="Calibri"/>
        </w:rPr>
        <w:t>entrant</w:t>
      </w:r>
      <w:proofErr w:type="gramEnd"/>
      <w:r>
        <w:rPr>
          <w:rFonts w:ascii="Calibri" w:hAnsi="Calibri" w:cs="Calibri"/>
        </w:rPr>
        <w:t xml:space="preserve"> and will be subject to these rules. </w:t>
      </w:r>
    </w:p>
    <w:p w:rsidR="0052477C" w:rsidRPr="00934DD9" w:rsidRDefault="0052477C" w:rsidP="00875CAE">
      <w:pPr>
        <w:rPr>
          <w:rFonts w:ascii="Calibri" w:hAnsi="Calibri" w:cs="Calibri"/>
        </w:rPr>
      </w:pPr>
      <w:r w:rsidRPr="00934DD9">
        <w:rPr>
          <w:rFonts w:ascii="Calibri" w:hAnsi="Calibri" w:cs="Calibri"/>
        </w:rPr>
        <w:t>1</w:t>
      </w:r>
      <w:r>
        <w:rPr>
          <w:rFonts w:ascii="Calibri" w:hAnsi="Calibri" w:cs="Calibri"/>
        </w:rPr>
        <w:t>2</w:t>
      </w:r>
      <w:proofErr w:type="gramStart"/>
      <w:r w:rsidRPr="00934DD9">
        <w:rPr>
          <w:rFonts w:ascii="Calibri" w:hAnsi="Calibri" w:cs="Calibri"/>
        </w:rPr>
        <w:t>.OCR</w:t>
      </w:r>
      <w:proofErr w:type="gramEnd"/>
      <w:r w:rsidRPr="00934DD9">
        <w:rPr>
          <w:rFonts w:ascii="Calibri" w:hAnsi="Calibri" w:cs="Calibri"/>
        </w:rPr>
        <w:t xml:space="preserve"> reserves the right to withdraw, amend or suspend this promotion in the event of any unforeseen circumstances outside its reasonable control</w:t>
      </w:r>
      <w:r>
        <w:rPr>
          <w:rFonts w:ascii="Calibri" w:hAnsi="Calibri" w:cs="Calibri"/>
        </w:rPr>
        <w:t xml:space="preserve">.  OCR </w:t>
      </w:r>
      <w:proofErr w:type="gramStart"/>
      <w:r>
        <w:rPr>
          <w:rFonts w:ascii="Calibri" w:hAnsi="Calibri" w:cs="Calibri"/>
        </w:rPr>
        <w:t>shall  have</w:t>
      </w:r>
      <w:proofErr w:type="gramEnd"/>
      <w:r>
        <w:rPr>
          <w:rFonts w:ascii="Calibri" w:hAnsi="Calibri" w:cs="Calibri"/>
        </w:rPr>
        <w:t xml:space="preserve"> </w:t>
      </w:r>
      <w:r w:rsidRPr="00934DD9">
        <w:rPr>
          <w:rFonts w:ascii="Calibri" w:hAnsi="Calibri" w:cs="Calibri"/>
        </w:rPr>
        <w:t xml:space="preserve"> no liability to the entrants, the winner or any third party.</w:t>
      </w:r>
    </w:p>
    <w:p w:rsidR="0052477C" w:rsidRPr="00934DD9" w:rsidRDefault="0052477C" w:rsidP="00875CAE">
      <w:pPr>
        <w:rPr>
          <w:rFonts w:ascii="Calibri" w:hAnsi="Calibri" w:cs="Calibri"/>
        </w:rPr>
      </w:pPr>
      <w:r>
        <w:rPr>
          <w:rFonts w:ascii="Calibri" w:hAnsi="Calibri" w:cs="Calibri"/>
        </w:rPr>
        <w:t>13</w:t>
      </w:r>
      <w:proofErr w:type="gramStart"/>
      <w:r w:rsidRPr="00934DD9">
        <w:rPr>
          <w:rFonts w:ascii="Calibri" w:hAnsi="Calibri" w:cs="Calibri"/>
        </w:rPr>
        <w:t>.These</w:t>
      </w:r>
      <w:proofErr w:type="gramEnd"/>
      <w:r w:rsidRPr="00934DD9">
        <w:rPr>
          <w:rFonts w:ascii="Calibri" w:hAnsi="Calibri" w:cs="Calibri"/>
        </w:rPr>
        <w:t xml:space="preserve"> terms and conditions are governed by English law and subject to the exclusive jurisdiction of the courts of England and Wales.</w:t>
      </w:r>
    </w:p>
    <w:p w:rsidR="0052477C" w:rsidRPr="00934DD9" w:rsidRDefault="0052477C" w:rsidP="00875CAE">
      <w:pPr>
        <w:rPr>
          <w:rFonts w:ascii="Calibri" w:hAnsi="Calibri" w:cs="Calibri"/>
        </w:rPr>
      </w:pPr>
      <w:r w:rsidRPr="00934DD9">
        <w:rPr>
          <w:rFonts w:ascii="Calibri" w:hAnsi="Calibri" w:cs="Calibri"/>
        </w:rPr>
        <w:t>1</w:t>
      </w:r>
      <w:r>
        <w:rPr>
          <w:rFonts w:ascii="Calibri" w:hAnsi="Calibri" w:cs="Calibri"/>
        </w:rPr>
        <w:t>4</w:t>
      </w:r>
      <w:proofErr w:type="gramStart"/>
      <w:r w:rsidRPr="00934DD9">
        <w:rPr>
          <w:rFonts w:ascii="Calibri" w:hAnsi="Calibri" w:cs="Calibri"/>
        </w:rPr>
        <w:t>.Entrants</w:t>
      </w:r>
      <w:proofErr w:type="gramEnd"/>
      <w:r w:rsidRPr="00934DD9">
        <w:rPr>
          <w:rFonts w:ascii="Calibri" w:hAnsi="Calibri" w:cs="Calibri"/>
        </w:rPr>
        <w:t xml:space="preserve"> are deemed to have accepted these terms and conditions by entering the competition.</w:t>
      </w:r>
    </w:p>
    <w:p w:rsidR="0052477C" w:rsidRPr="0074641B" w:rsidRDefault="0052477C" w:rsidP="007B3D08">
      <w:pPr>
        <w:autoSpaceDE w:val="0"/>
        <w:autoSpaceDN w:val="0"/>
        <w:adjustRightInd w:val="0"/>
        <w:spacing w:before="100" w:after="100"/>
        <w:rPr>
          <w:rFonts w:asciiTheme="minorHAnsi" w:hAnsiTheme="minorHAnsi" w:cstheme="minorHAnsi"/>
        </w:rPr>
      </w:pPr>
      <w:r w:rsidRPr="0074641B">
        <w:rPr>
          <w:rFonts w:asciiTheme="minorHAnsi" w:hAnsiTheme="minorHAnsi" w:cstheme="minorHAnsi"/>
        </w:rPr>
        <w:t xml:space="preserve">15. Information about the </w:t>
      </w:r>
      <w:proofErr w:type="spellStart"/>
      <w:r w:rsidRPr="0074641B">
        <w:rPr>
          <w:rFonts w:asciiTheme="minorHAnsi" w:hAnsiTheme="minorHAnsi" w:cstheme="minorHAnsi"/>
        </w:rPr>
        <w:t>bigword</w:t>
      </w:r>
      <w:proofErr w:type="spellEnd"/>
      <w:r w:rsidRPr="0074641B">
        <w:rPr>
          <w:rFonts w:asciiTheme="minorHAnsi" w:hAnsiTheme="minorHAnsi" w:cstheme="minorHAnsi"/>
        </w:rPr>
        <w:t xml:space="preserve"> and the proposed internship</w:t>
      </w:r>
    </w:p>
    <w:p w:rsidR="0052477C" w:rsidRPr="0074641B" w:rsidRDefault="0052477C" w:rsidP="00E30D3C">
      <w:pPr>
        <w:rPr>
          <w:rFonts w:asciiTheme="minorHAnsi" w:hAnsiTheme="minorHAnsi" w:cstheme="minorHAnsi"/>
        </w:rPr>
      </w:pPr>
      <w:proofErr w:type="spellStart"/>
      <w:proofErr w:type="gramStart"/>
      <w:r w:rsidRPr="0074641B">
        <w:rPr>
          <w:rFonts w:asciiTheme="minorHAnsi" w:hAnsiTheme="minorHAnsi" w:cstheme="minorHAnsi"/>
        </w:rPr>
        <w:t>thebigword</w:t>
      </w:r>
      <w:proofErr w:type="spellEnd"/>
      <w:proofErr w:type="gramEnd"/>
      <w:r w:rsidRPr="0074641B">
        <w:rPr>
          <w:rFonts w:asciiTheme="minorHAnsi" w:hAnsiTheme="minorHAnsi" w:cstheme="minorHAnsi"/>
        </w:rPr>
        <w:t xml:space="preserve"> was launched in 1980 by Larry Gould. It is a language services provider and is a multi-national corporation working in 77 countries worldwide across 53 industries. </w:t>
      </w:r>
      <w:proofErr w:type="spellStart"/>
      <w:proofErr w:type="gramStart"/>
      <w:r w:rsidRPr="0074641B">
        <w:rPr>
          <w:rFonts w:asciiTheme="minorHAnsi" w:hAnsiTheme="minorHAnsi" w:cstheme="minorHAnsi"/>
        </w:rPr>
        <w:t>thebigword</w:t>
      </w:r>
      <w:proofErr w:type="spellEnd"/>
      <w:proofErr w:type="gramEnd"/>
      <w:r w:rsidRPr="0074641B">
        <w:rPr>
          <w:rFonts w:asciiTheme="minorHAnsi" w:hAnsiTheme="minorHAnsi" w:cstheme="minorHAnsi"/>
        </w:rPr>
        <w:t xml:space="preserve"> is now well established as one of the fastest growing language services companies in the world. We focus heavily on developing technology and tools to support processes, to speed up translation and interpretation. Head Office is located in Leeds (Link </w:t>
      </w:r>
      <w:proofErr w:type="gramStart"/>
      <w:r w:rsidRPr="0074641B">
        <w:rPr>
          <w:rFonts w:asciiTheme="minorHAnsi" w:hAnsiTheme="minorHAnsi" w:cstheme="minorHAnsi"/>
        </w:rPr>
        <w:t>Up</w:t>
      </w:r>
      <w:proofErr w:type="gramEnd"/>
      <w:r w:rsidRPr="0074641B">
        <w:rPr>
          <w:rFonts w:asciiTheme="minorHAnsi" w:hAnsiTheme="minorHAnsi" w:cstheme="minorHAnsi"/>
        </w:rPr>
        <w:t xml:space="preserve"> House, Ring Road, Lower </w:t>
      </w:r>
      <w:proofErr w:type="spellStart"/>
      <w:r w:rsidRPr="0074641B">
        <w:rPr>
          <w:rFonts w:asciiTheme="minorHAnsi" w:hAnsiTheme="minorHAnsi" w:cstheme="minorHAnsi"/>
        </w:rPr>
        <w:lastRenderedPageBreak/>
        <w:t>Wortley</w:t>
      </w:r>
      <w:proofErr w:type="spellEnd"/>
      <w:r w:rsidRPr="0074641B">
        <w:rPr>
          <w:rFonts w:asciiTheme="minorHAnsi" w:hAnsiTheme="minorHAnsi" w:cstheme="minorHAnsi"/>
        </w:rPr>
        <w:t>, Leeds, LS12 6AB)</w:t>
      </w:r>
      <w:r w:rsidR="00C81FCF">
        <w:rPr>
          <w:rFonts w:asciiTheme="minorHAnsi" w:hAnsiTheme="minorHAnsi" w:cstheme="minorHAnsi"/>
        </w:rPr>
        <w:t xml:space="preserve"> </w:t>
      </w:r>
      <w:r w:rsidRPr="0074641B">
        <w:rPr>
          <w:rFonts w:asciiTheme="minorHAnsi" w:hAnsiTheme="minorHAnsi" w:cstheme="minorHAnsi"/>
        </w:rPr>
        <w:t>where staff support colleagues in our overseas offices in America, Europe and Asia.</w:t>
      </w:r>
    </w:p>
    <w:p w:rsidR="00C81FCF" w:rsidRDefault="00C81FCF" w:rsidP="007B3D08">
      <w:pPr>
        <w:autoSpaceDE w:val="0"/>
        <w:autoSpaceDN w:val="0"/>
        <w:adjustRightInd w:val="0"/>
        <w:spacing w:before="100" w:after="100"/>
        <w:rPr>
          <w:rFonts w:asciiTheme="minorHAnsi" w:hAnsiTheme="minorHAnsi" w:cstheme="minorHAnsi"/>
        </w:rPr>
      </w:pPr>
    </w:p>
    <w:p w:rsidR="0052477C" w:rsidRPr="0074641B" w:rsidRDefault="0052477C" w:rsidP="007B3D08">
      <w:pPr>
        <w:autoSpaceDE w:val="0"/>
        <w:autoSpaceDN w:val="0"/>
        <w:adjustRightInd w:val="0"/>
        <w:spacing w:before="100" w:after="100"/>
        <w:rPr>
          <w:rFonts w:asciiTheme="minorHAnsi" w:hAnsiTheme="minorHAnsi" w:cstheme="minorHAnsi"/>
        </w:rPr>
      </w:pPr>
      <w:r w:rsidRPr="0074641B">
        <w:rPr>
          <w:rFonts w:asciiTheme="minorHAnsi" w:hAnsiTheme="minorHAnsi" w:cstheme="minorHAnsi"/>
        </w:rPr>
        <w:t>Internship:</w:t>
      </w:r>
    </w:p>
    <w:p w:rsidR="0052477C" w:rsidRPr="0074641B" w:rsidRDefault="0052477C" w:rsidP="007B3D08">
      <w:pPr>
        <w:autoSpaceDE w:val="0"/>
        <w:autoSpaceDN w:val="0"/>
        <w:adjustRightInd w:val="0"/>
        <w:spacing w:before="100" w:after="100"/>
        <w:rPr>
          <w:rFonts w:asciiTheme="minorHAnsi" w:hAnsiTheme="minorHAnsi" w:cstheme="minorHAnsi"/>
        </w:rPr>
      </w:pPr>
      <w:r w:rsidRPr="0074641B">
        <w:rPr>
          <w:rFonts w:asciiTheme="minorHAnsi" w:hAnsiTheme="minorHAnsi" w:cstheme="minorHAnsi"/>
        </w:rPr>
        <w:t xml:space="preserve">The working hours will reflect the standard working day at </w:t>
      </w:r>
      <w:proofErr w:type="spellStart"/>
      <w:r w:rsidRPr="0074641B">
        <w:rPr>
          <w:rFonts w:asciiTheme="minorHAnsi" w:hAnsiTheme="minorHAnsi" w:cstheme="minorHAnsi"/>
        </w:rPr>
        <w:t>thebigword</w:t>
      </w:r>
      <w:proofErr w:type="spellEnd"/>
      <w:r w:rsidRPr="0074641B">
        <w:rPr>
          <w:rFonts w:asciiTheme="minorHAnsi" w:hAnsiTheme="minorHAnsi" w:cstheme="minorHAnsi"/>
        </w:rPr>
        <w:t xml:space="preserve"> to start at 09.00 until 17.30 from Monday to Friday inclusive.</w:t>
      </w:r>
    </w:p>
    <w:p w:rsidR="0052477C" w:rsidRPr="0074641B" w:rsidRDefault="0052477C" w:rsidP="007B3D08">
      <w:pPr>
        <w:autoSpaceDE w:val="0"/>
        <w:autoSpaceDN w:val="0"/>
        <w:adjustRightInd w:val="0"/>
        <w:spacing w:before="100" w:after="100"/>
        <w:rPr>
          <w:rFonts w:asciiTheme="minorHAnsi" w:hAnsiTheme="minorHAnsi" w:cstheme="minorHAnsi"/>
        </w:rPr>
      </w:pPr>
      <w:r w:rsidRPr="0074641B">
        <w:rPr>
          <w:rFonts w:asciiTheme="minorHAnsi" w:hAnsiTheme="minorHAnsi" w:cstheme="minorHAnsi"/>
        </w:rPr>
        <w:t>The successful person will be required to sign a non-disclosure agreement to ensure that confidentiality of information is maintained.</w:t>
      </w:r>
    </w:p>
    <w:p w:rsidR="0052477C" w:rsidRPr="0074641B" w:rsidRDefault="0052477C" w:rsidP="007B3D08">
      <w:pPr>
        <w:autoSpaceDE w:val="0"/>
        <w:autoSpaceDN w:val="0"/>
        <w:adjustRightInd w:val="0"/>
        <w:spacing w:before="100" w:after="100"/>
        <w:rPr>
          <w:rFonts w:asciiTheme="minorHAnsi" w:hAnsiTheme="minorHAnsi" w:cstheme="minorHAnsi"/>
        </w:rPr>
      </w:pPr>
      <w:r w:rsidRPr="0074641B">
        <w:rPr>
          <w:rFonts w:asciiTheme="minorHAnsi" w:hAnsiTheme="minorHAnsi" w:cstheme="minorHAnsi"/>
        </w:rPr>
        <w:t xml:space="preserve">A member of the Learning and Development team will act as a “buddy” throughout the week. </w:t>
      </w:r>
    </w:p>
    <w:p w:rsidR="0052477C" w:rsidRPr="0074641B" w:rsidRDefault="0052477C" w:rsidP="007B3D08">
      <w:pPr>
        <w:autoSpaceDE w:val="0"/>
        <w:autoSpaceDN w:val="0"/>
        <w:adjustRightInd w:val="0"/>
        <w:spacing w:before="100" w:after="100"/>
        <w:rPr>
          <w:rFonts w:asciiTheme="minorHAnsi" w:hAnsiTheme="minorHAnsi" w:cstheme="minorHAnsi"/>
        </w:rPr>
      </w:pPr>
      <w:r w:rsidRPr="0074641B">
        <w:rPr>
          <w:rFonts w:asciiTheme="minorHAnsi" w:hAnsiTheme="minorHAnsi" w:cstheme="minorHAnsi"/>
        </w:rPr>
        <w:t>Timetable of activities:</w:t>
      </w:r>
    </w:p>
    <w:p w:rsidR="0052477C" w:rsidRPr="0074641B" w:rsidRDefault="0052477C" w:rsidP="007B3D08">
      <w:pPr>
        <w:autoSpaceDE w:val="0"/>
        <w:autoSpaceDN w:val="0"/>
        <w:adjustRightInd w:val="0"/>
        <w:spacing w:before="100" w:after="100"/>
        <w:rPr>
          <w:rFonts w:asciiTheme="minorHAnsi" w:hAnsiTheme="minorHAnsi" w:cstheme="minorHAnsi"/>
        </w:rPr>
      </w:pPr>
      <w:r w:rsidRPr="0074641B">
        <w:rPr>
          <w:rFonts w:asciiTheme="minorHAnsi" w:hAnsiTheme="minorHAnsi" w:cstheme="minorHAnsi"/>
        </w:rPr>
        <w:t>· Time with Linguist Recruitment to understand how we attract and retain linguists on our database</w:t>
      </w:r>
    </w:p>
    <w:p w:rsidR="0052477C" w:rsidRPr="0074641B" w:rsidRDefault="0052477C" w:rsidP="007B3D08">
      <w:pPr>
        <w:autoSpaceDE w:val="0"/>
        <w:autoSpaceDN w:val="0"/>
        <w:adjustRightInd w:val="0"/>
        <w:spacing w:before="100" w:after="100"/>
        <w:rPr>
          <w:rFonts w:asciiTheme="minorHAnsi" w:hAnsiTheme="minorHAnsi" w:cstheme="minorHAnsi"/>
        </w:rPr>
      </w:pPr>
      <w:r w:rsidRPr="0074641B">
        <w:rPr>
          <w:rFonts w:asciiTheme="minorHAnsi" w:hAnsiTheme="minorHAnsi" w:cstheme="minorHAnsi"/>
        </w:rPr>
        <w:t xml:space="preserve">· Observe the end to end process for a job within Translation Operations </w:t>
      </w:r>
    </w:p>
    <w:p w:rsidR="0052477C" w:rsidRPr="0074641B" w:rsidRDefault="0052477C" w:rsidP="007B3D08">
      <w:pPr>
        <w:autoSpaceDE w:val="0"/>
        <w:autoSpaceDN w:val="0"/>
        <w:adjustRightInd w:val="0"/>
        <w:spacing w:before="100" w:after="100"/>
        <w:rPr>
          <w:rFonts w:asciiTheme="minorHAnsi" w:hAnsiTheme="minorHAnsi" w:cstheme="minorHAnsi"/>
        </w:rPr>
      </w:pPr>
      <w:r w:rsidRPr="0074641B">
        <w:rPr>
          <w:rFonts w:asciiTheme="minorHAnsi" w:hAnsiTheme="minorHAnsi" w:cstheme="minorHAnsi"/>
        </w:rPr>
        <w:t>· Sit with Interpreting Operations to gain an understanding of Face to Face Bookings and Telephone Interpreting</w:t>
      </w:r>
    </w:p>
    <w:p w:rsidR="0052477C" w:rsidRPr="0074641B" w:rsidRDefault="0052477C" w:rsidP="007B3D08">
      <w:pPr>
        <w:autoSpaceDE w:val="0"/>
        <w:autoSpaceDN w:val="0"/>
        <w:adjustRightInd w:val="0"/>
        <w:spacing w:before="100" w:after="100"/>
        <w:rPr>
          <w:rFonts w:asciiTheme="minorHAnsi" w:hAnsiTheme="minorHAnsi" w:cstheme="minorHAnsi"/>
        </w:rPr>
      </w:pPr>
      <w:r w:rsidRPr="0074641B">
        <w:rPr>
          <w:rFonts w:asciiTheme="minorHAnsi" w:hAnsiTheme="minorHAnsi" w:cstheme="minorHAnsi"/>
        </w:rPr>
        <w:t>· Spend time with Product Development to look at how technology supports the efficiency and speed of our service offering</w:t>
      </w:r>
    </w:p>
    <w:p w:rsidR="0052477C" w:rsidRPr="0074641B" w:rsidRDefault="0052477C" w:rsidP="007B3D08">
      <w:pPr>
        <w:autoSpaceDE w:val="0"/>
        <w:autoSpaceDN w:val="0"/>
        <w:adjustRightInd w:val="0"/>
        <w:spacing w:before="100" w:after="100"/>
        <w:rPr>
          <w:rFonts w:asciiTheme="minorHAnsi" w:hAnsiTheme="minorHAnsi" w:cstheme="minorHAnsi"/>
        </w:rPr>
      </w:pPr>
      <w:r w:rsidRPr="0074641B">
        <w:rPr>
          <w:rFonts w:asciiTheme="minorHAnsi" w:hAnsiTheme="minorHAnsi" w:cstheme="minorHAnsi"/>
        </w:rPr>
        <w:t>· Meet with colleagues in the International School of Linguists to get an overview of what they do and how they support linguist development</w:t>
      </w:r>
    </w:p>
    <w:p w:rsidR="0052477C" w:rsidRPr="00934DD9" w:rsidRDefault="0052477C" w:rsidP="00875CAE">
      <w:pPr>
        <w:rPr>
          <w:rFonts w:ascii="Calibri" w:hAnsi="Calibri" w:cs="Calibri"/>
        </w:rPr>
      </w:pPr>
    </w:p>
    <w:sectPr w:rsidR="0052477C" w:rsidRPr="00934DD9" w:rsidSect="00C96C02">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4C2" w:rsidRDefault="00CD64C2" w:rsidP="00CD64C2">
      <w:r>
        <w:separator/>
      </w:r>
    </w:p>
  </w:endnote>
  <w:endnote w:type="continuationSeparator" w:id="0">
    <w:p w:rsidR="00CD64C2" w:rsidRDefault="00CD64C2" w:rsidP="00CD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4C2" w:rsidRDefault="00CD64C2" w:rsidP="00CD64C2">
      <w:r>
        <w:separator/>
      </w:r>
    </w:p>
  </w:footnote>
  <w:footnote w:type="continuationSeparator" w:id="0">
    <w:p w:rsidR="00CD64C2" w:rsidRDefault="00CD64C2" w:rsidP="00CD6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C2" w:rsidRDefault="00CD64C2">
    <w:pPr>
      <w:pStyle w:val="Header"/>
    </w:pPr>
    <w:r>
      <w:rPr>
        <w:noProof/>
      </w:rPr>
      <w:drawing>
        <wp:anchor distT="0" distB="0" distL="114300" distR="114300" simplePos="0" relativeHeight="251658240" behindDoc="1" locked="0" layoutInCell="1" allowOverlap="1" wp14:anchorId="2B53E3B0" wp14:editId="4C52A384">
          <wp:simplePos x="0" y="0"/>
          <wp:positionH relativeFrom="column">
            <wp:posOffset>4467225</wp:posOffset>
          </wp:positionH>
          <wp:positionV relativeFrom="paragraph">
            <wp:posOffset>-163830</wp:posOffset>
          </wp:positionV>
          <wp:extent cx="1057275" cy="952500"/>
          <wp:effectExtent l="0" t="0" r="9525" b="0"/>
          <wp:wrapTight wrapText="bothSides">
            <wp:wrapPolygon edited="0">
              <wp:start x="7005" y="0"/>
              <wp:lineTo x="3503" y="1728"/>
              <wp:lineTo x="778" y="4752"/>
              <wp:lineTo x="0" y="8208"/>
              <wp:lineTo x="0" y="17712"/>
              <wp:lineTo x="8173" y="20736"/>
              <wp:lineTo x="8173" y="21168"/>
              <wp:lineTo x="12843" y="21168"/>
              <wp:lineTo x="16735" y="20736"/>
              <wp:lineTo x="21016" y="16848"/>
              <wp:lineTo x="21405" y="9936"/>
              <wp:lineTo x="21016" y="8640"/>
              <wp:lineTo x="19070" y="6912"/>
              <wp:lineTo x="20238" y="4752"/>
              <wp:lineTo x="17514" y="1728"/>
              <wp:lineTo x="13622" y="0"/>
              <wp:lineTo x="700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952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957CADC" wp14:editId="580E0D79">
          <wp:extent cx="2030095" cy="6889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095" cy="6889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AE"/>
    <w:rsid w:val="000351DA"/>
    <w:rsid w:val="000D2844"/>
    <w:rsid w:val="00115C05"/>
    <w:rsid w:val="0018420D"/>
    <w:rsid w:val="001C5717"/>
    <w:rsid w:val="003A45A7"/>
    <w:rsid w:val="0042288A"/>
    <w:rsid w:val="0052477C"/>
    <w:rsid w:val="005B7BAF"/>
    <w:rsid w:val="006F0241"/>
    <w:rsid w:val="0074641B"/>
    <w:rsid w:val="007B3D08"/>
    <w:rsid w:val="008278D7"/>
    <w:rsid w:val="0085029A"/>
    <w:rsid w:val="00875CAE"/>
    <w:rsid w:val="00934DD9"/>
    <w:rsid w:val="00B13DBB"/>
    <w:rsid w:val="00C81FCF"/>
    <w:rsid w:val="00C96C02"/>
    <w:rsid w:val="00CD64C2"/>
    <w:rsid w:val="00DC33C2"/>
    <w:rsid w:val="00DE02B8"/>
    <w:rsid w:val="00E30D3C"/>
    <w:rsid w:val="00FD2C64"/>
    <w:rsid w:val="00FE4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C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FD2C64"/>
    <w:rPr>
      <w:rFonts w:ascii="Tahoma" w:hAnsi="Tahoma" w:cs="Tahoma"/>
      <w:sz w:val="16"/>
      <w:szCs w:val="16"/>
    </w:rPr>
  </w:style>
  <w:style w:type="character" w:customStyle="1" w:styleId="BalloonTextChar">
    <w:name w:val="Balloon Text Char"/>
    <w:basedOn w:val="DefaultParagraphFont"/>
    <w:link w:val="BalloonText"/>
    <w:uiPriority w:val="99"/>
    <w:locked/>
    <w:rsid w:val="00FD2C64"/>
    <w:rPr>
      <w:rFonts w:ascii="Tahoma" w:hAnsi="Tahoma" w:cs="Tahoma"/>
      <w:sz w:val="16"/>
      <w:szCs w:val="16"/>
    </w:rPr>
  </w:style>
  <w:style w:type="paragraph" w:styleId="Header">
    <w:name w:val="header"/>
    <w:basedOn w:val="Normal"/>
    <w:link w:val="HeaderChar"/>
    <w:uiPriority w:val="99"/>
    <w:unhideWhenUsed/>
    <w:rsid w:val="00CD64C2"/>
    <w:pPr>
      <w:tabs>
        <w:tab w:val="center" w:pos="4513"/>
        <w:tab w:val="right" w:pos="9026"/>
      </w:tabs>
    </w:pPr>
  </w:style>
  <w:style w:type="character" w:customStyle="1" w:styleId="HeaderChar">
    <w:name w:val="Header Char"/>
    <w:basedOn w:val="DefaultParagraphFont"/>
    <w:link w:val="Header"/>
    <w:uiPriority w:val="99"/>
    <w:rsid w:val="00CD64C2"/>
    <w:rPr>
      <w:sz w:val="24"/>
      <w:szCs w:val="24"/>
    </w:rPr>
  </w:style>
  <w:style w:type="paragraph" w:styleId="Footer">
    <w:name w:val="footer"/>
    <w:basedOn w:val="Normal"/>
    <w:link w:val="FooterChar"/>
    <w:uiPriority w:val="99"/>
    <w:unhideWhenUsed/>
    <w:rsid w:val="00CD64C2"/>
    <w:pPr>
      <w:tabs>
        <w:tab w:val="center" w:pos="4513"/>
        <w:tab w:val="right" w:pos="9026"/>
      </w:tabs>
    </w:pPr>
  </w:style>
  <w:style w:type="character" w:customStyle="1" w:styleId="FooterChar">
    <w:name w:val="Footer Char"/>
    <w:basedOn w:val="DefaultParagraphFont"/>
    <w:link w:val="Footer"/>
    <w:uiPriority w:val="99"/>
    <w:rsid w:val="00CD64C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C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FD2C64"/>
    <w:rPr>
      <w:rFonts w:ascii="Tahoma" w:hAnsi="Tahoma" w:cs="Tahoma"/>
      <w:sz w:val="16"/>
      <w:szCs w:val="16"/>
    </w:rPr>
  </w:style>
  <w:style w:type="character" w:customStyle="1" w:styleId="BalloonTextChar">
    <w:name w:val="Balloon Text Char"/>
    <w:basedOn w:val="DefaultParagraphFont"/>
    <w:link w:val="BalloonText"/>
    <w:uiPriority w:val="99"/>
    <w:locked/>
    <w:rsid w:val="00FD2C64"/>
    <w:rPr>
      <w:rFonts w:ascii="Tahoma" w:hAnsi="Tahoma" w:cs="Tahoma"/>
      <w:sz w:val="16"/>
      <w:szCs w:val="16"/>
    </w:rPr>
  </w:style>
  <w:style w:type="paragraph" w:styleId="Header">
    <w:name w:val="header"/>
    <w:basedOn w:val="Normal"/>
    <w:link w:val="HeaderChar"/>
    <w:uiPriority w:val="99"/>
    <w:unhideWhenUsed/>
    <w:rsid w:val="00CD64C2"/>
    <w:pPr>
      <w:tabs>
        <w:tab w:val="center" w:pos="4513"/>
        <w:tab w:val="right" w:pos="9026"/>
      </w:tabs>
    </w:pPr>
  </w:style>
  <w:style w:type="character" w:customStyle="1" w:styleId="HeaderChar">
    <w:name w:val="Header Char"/>
    <w:basedOn w:val="DefaultParagraphFont"/>
    <w:link w:val="Header"/>
    <w:uiPriority w:val="99"/>
    <w:rsid w:val="00CD64C2"/>
    <w:rPr>
      <w:sz w:val="24"/>
      <w:szCs w:val="24"/>
    </w:rPr>
  </w:style>
  <w:style w:type="paragraph" w:styleId="Footer">
    <w:name w:val="footer"/>
    <w:basedOn w:val="Normal"/>
    <w:link w:val="FooterChar"/>
    <w:uiPriority w:val="99"/>
    <w:unhideWhenUsed/>
    <w:rsid w:val="00CD64C2"/>
    <w:pPr>
      <w:tabs>
        <w:tab w:val="center" w:pos="4513"/>
        <w:tab w:val="right" w:pos="9026"/>
      </w:tabs>
    </w:pPr>
  </w:style>
  <w:style w:type="character" w:customStyle="1" w:styleId="FooterChar">
    <w:name w:val="Footer Char"/>
    <w:basedOn w:val="DefaultParagraphFont"/>
    <w:link w:val="Footer"/>
    <w:uiPriority w:val="99"/>
    <w:rsid w:val="00CD64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623</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Smith</dc:creator>
  <cp:keywords/>
  <dc:description/>
  <cp:lastModifiedBy>Katherine Smith</cp:lastModifiedBy>
  <cp:revision>5</cp:revision>
  <dcterms:created xsi:type="dcterms:W3CDTF">2013-12-13T11:17:00Z</dcterms:created>
  <dcterms:modified xsi:type="dcterms:W3CDTF">2013-12-13T11:22:00Z</dcterms:modified>
</cp:coreProperties>
</file>