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0CB" w:rsidRPr="00E57F4D" w:rsidRDefault="00BF730B" w:rsidP="00466EF7">
      <w:pPr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Routes into Languages Student Ambassador</w:t>
      </w:r>
      <w:r w:rsidR="003E10CB" w:rsidRPr="00E57F4D">
        <w:rPr>
          <w:rFonts w:ascii="Arial" w:hAnsi="Arial" w:cs="Arial"/>
          <w:sz w:val="32"/>
          <w:szCs w:val="32"/>
        </w:rPr>
        <w:t xml:space="preserve"> Job Description</w:t>
      </w:r>
    </w:p>
    <w:p w:rsidR="003E10CB" w:rsidRPr="00E57F4D" w:rsidRDefault="003E10CB" w:rsidP="003E10CB">
      <w:pPr>
        <w:jc w:val="center"/>
        <w:rPr>
          <w:rFonts w:ascii="Arial" w:hAnsi="Arial" w:cs="Arial"/>
          <w:b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2416"/>
        <w:gridCol w:w="1848"/>
        <w:gridCol w:w="2952"/>
      </w:tblGrid>
      <w:tr w:rsidR="003E10CB" w:rsidRPr="00E57F4D" w:rsidTr="00EC634F">
        <w:tc>
          <w:tcPr>
            <w:tcW w:w="2132" w:type="dxa"/>
            <w:shd w:val="clear" w:color="auto" w:fill="CCCCCC"/>
          </w:tcPr>
          <w:p w:rsidR="003E10CB" w:rsidRPr="00E57F4D" w:rsidRDefault="003E10CB" w:rsidP="009370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7F4D">
              <w:rPr>
                <w:rFonts w:ascii="Arial" w:hAnsi="Arial" w:cs="Arial"/>
                <w:b/>
                <w:bCs/>
                <w:sz w:val="22"/>
                <w:szCs w:val="22"/>
              </w:rPr>
              <w:t>Job Title</w:t>
            </w:r>
          </w:p>
        </w:tc>
        <w:tc>
          <w:tcPr>
            <w:tcW w:w="2416" w:type="dxa"/>
          </w:tcPr>
          <w:p w:rsidR="003E10CB" w:rsidRPr="00E57F4D" w:rsidRDefault="00BF730B" w:rsidP="009370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Routes into Languages</w:t>
            </w:r>
            <w:r w:rsidR="00C81ABD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C81ABD">
              <w:rPr>
                <w:rFonts w:ascii="Arial" w:hAnsi="Arial" w:cs="Arial"/>
                <w:sz w:val="22"/>
                <w:szCs w:val="22"/>
              </w:rPr>
              <w:t>North East</w:t>
            </w:r>
            <w:r w:rsidR="00491C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1CD0">
              <w:rPr>
                <w:rFonts w:ascii="Arial" w:hAnsi="Arial" w:cs="Arial"/>
                <w:sz w:val="22"/>
                <w:szCs w:val="22"/>
              </w:rPr>
              <w:br/>
              <w:t xml:space="preserve">Student Language </w:t>
            </w:r>
            <w:r>
              <w:rPr>
                <w:rFonts w:ascii="Arial" w:hAnsi="Arial" w:cs="Arial"/>
                <w:sz w:val="22"/>
                <w:szCs w:val="22"/>
              </w:rPr>
              <w:t>Ambassador</w:t>
            </w:r>
          </w:p>
        </w:tc>
        <w:tc>
          <w:tcPr>
            <w:tcW w:w="1848" w:type="dxa"/>
            <w:shd w:val="clear" w:color="auto" w:fill="CCCCCC"/>
          </w:tcPr>
          <w:p w:rsidR="003E10CB" w:rsidRPr="00E57F4D" w:rsidRDefault="003E10CB" w:rsidP="009370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7F4D">
              <w:rPr>
                <w:rFonts w:ascii="Arial" w:hAnsi="Arial" w:cs="Arial"/>
                <w:b/>
                <w:bCs/>
                <w:sz w:val="22"/>
                <w:szCs w:val="22"/>
              </w:rPr>
              <w:t>Effective Date</w:t>
            </w:r>
          </w:p>
        </w:tc>
        <w:tc>
          <w:tcPr>
            <w:tcW w:w="2952" w:type="dxa"/>
          </w:tcPr>
          <w:p w:rsidR="003E10CB" w:rsidRPr="00E57F4D" w:rsidRDefault="00491CD0" w:rsidP="00C81ABD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From October 2017</w:t>
            </w:r>
            <w:r w:rsidR="003E10CB" w:rsidRPr="00E57F4D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>– July 2018</w:t>
            </w:r>
            <w:r w:rsidR="009F2F5F">
              <w:rPr>
                <w:rFonts w:ascii="Arial" w:hAnsi="Arial" w:cs="Arial"/>
                <w:iCs/>
                <w:sz w:val="22"/>
                <w:szCs w:val="22"/>
              </w:rPr>
              <w:t xml:space="preserve"> (number of hours worked during this period will be determined by the post holder) </w:t>
            </w:r>
          </w:p>
        </w:tc>
      </w:tr>
      <w:tr w:rsidR="003E10CB" w:rsidRPr="00E57F4D" w:rsidTr="00EC634F">
        <w:tc>
          <w:tcPr>
            <w:tcW w:w="2132" w:type="dxa"/>
            <w:shd w:val="clear" w:color="auto" w:fill="CCCCCC"/>
          </w:tcPr>
          <w:p w:rsidR="003E10CB" w:rsidRPr="00E57F4D" w:rsidRDefault="003E10CB" w:rsidP="009370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7F4D">
              <w:rPr>
                <w:rFonts w:ascii="Arial" w:hAnsi="Arial" w:cs="Arial"/>
                <w:b/>
                <w:bCs/>
                <w:sz w:val="22"/>
                <w:szCs w:val="22"/>
              </w:rPr>
              <w:t>Faculty/Central Service</w:t>
            </w:r>
          </w:p>
        </w:tc>
        <w:tc>
          <w:tcPr>
            <w:tcW w:w="2416" w:type="dxa"/>
          </w:tcPr>
          <w:p w:rsidR="003E10CB" w:rsidRPr="00E57F4D" w:rsidRDefault="00C81ABD" w:rsidP="009370A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Ha</w:t>
            </w:r>
            <w:r w:rsidR="00BF730B">
              <w:rPr>
                <w:rFonts w:ascii="Arial" w:hAnsi="Arial" w:cs="Arial"/>
                <w:sz w:val="22"/>
                <w:szCs w:val="22"/>
              </w:rPr>
              <w:t>SS</w:t>
            </w:r>
            <w:proofErr w:type="spellEnd"/>
            <w:r w:rsidR="00BF730B">
              <w:rPr>
                <w:rFonts w:ascii="Arial" w:hAnsi="Arial" w:cs="Arial"/>
                <w:sz w:val="22"/>
                <w:szCs w:val="22"/>
              </w:rPr>
              <w:t xml:space="preserve"> (School of Modern Languages)</w:t>
            </w:r>
          </w:p>
        </w:tc>
        <w:tc>
          <w:tcPr>
            <w:tcW w:w="1848" w:type="dxa"/>
            <w:shd w:val="clear" w:color="auto" w:fill="CCCCCC"/>
          </w:tcPr>
          <w:p w:rsidR="003E10CB" w:rsidRPr="00E57F4D" w:rsidRDefault="003E10CB" w:rsidP="009370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7F4D">
              <w:rPr>
                <w:rFonts w:ascii="Arial" w:hAnsi="Arial" w:cs="Arial"/>
                <w:b/>
                <w:bCs/>
                <w:sz w:val="22"/>
                <w:szCs w:val="22"/>
              </w:rPr>
              <w:t>School/Section</w:t>
            </w:r>
          </w:p>
        </w:tc>
        <w:tc>
          <w:tcPr>
            <w:tcW w:w="2952" w:type="dxa"/>
          </w:tcPr>
          <w:p w:rsidR="003E10CB" w:rsidRPr="00E57F4D" w:rsidRDefault="002D129F" w:rsidP="009370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SML (</w:t>
            </w:r>
            <w:r w:rsidR="00BF730B">
              <w:rPr>
                <w:rFonts w:ascii="Arial" w:hAnsi="Arial" w:cs="Arial"/>
                <w:sz w:val="22"/>
                <w:szCs w:val="22"/>
              </w:rPr>
              <w:t xml:space="preserve">Routes into Languages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C81ABD">
              <w:rPr>
                <w:rFonts w:ascii="Arial" w:hAnsi="Arial" w:cs="Arial"/>
                <w:sz w:val="22"/>
                <w:szCs w:val="22"/>
              </w:rPr>
              <w:t xml:space="preserve">orth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C81ABD">
              <w:rPr>
                <w:rFonts w:ascii="Arial" w:hAnsi="Arial" w:cs="Arial"/>
                <w:sz w:val="22"/>
                <w:szCs w:val="22"/>
              </w:rPr>
              <w:t>ast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3E10CB" w:rsidRPr="00E57F4D" w:rsidRDefault="003E10CB" w:rsidP="003E10CB">
      <w:pPr>
        <w:rPr>
          <w:rFonts w:ascii="Arial" w:hAnsi="Arial" w:cs="Arial"/>
          <w:sz w:val="22"/>
          <w:szCs w:val="22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3E10CB" w:rsidRPr="00E57F4D" w:rsidTr="009370AD">
        <w:tc>
          <w:tcPr>
            <w:tcW w:w="9348" w:type="dxa"/>
            <w:shd w:val="clear" w:color="auto" w:fill="CCCCCC"/>
          </w:tcPr>
          <w:p w:rsidR="003E10CB" w:rsidRPr="00E57F4D" w:rsidRDefault="003E10CB" w:rsidP="009370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7F4D">
              <w:rPr>
                <w:rFonts w:ascii="Arial" w:hAnsi="Arial" w:cs="Arial"/>
                <w:b/>
                <w:bCs/>
                <w:sz w:val="22"/>
                <w:szCs w:val="22"/>
              </w:rPr>
              <w:t>Main Purpose of the Job</w:t>
            </w:r>
          </w:p>
          <w:p w:rsidR="003E10CB" w:rsidRPr="00E57F4D" w:rsidRDefault="003E10CB" w:rsidP="009370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E10CB" w:rsidRPr="00E57F4D" w:rsidTr="009370AD">
        <w:tc>
          <w:tcPr>
            <w:tcW w:w="9348" w:type="dxa"/>
          </w:tcPr>
          <w:p w:rsidR="00BF730B" w:rsidRDefault="00BF730B" w:rsidP="002D129F">
            <w:pPr>
              <w:spacing w:before="120" w:after="12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To facilitate on- and off-campus events aimed at pupils, teachers, and stakeholders across the region. These events are undertaken in support of the North East Consortium 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1"/>
                    <w:szCs w:val="21"/>
                  </w:rPr>
                  <w:t>RiL</w:t>
                </w:r>
              </w:smartTag>
              <w:r>
                <w:rPr>
                  <w:rFonts w:ascii="Arial" w:hAnsi="Arial"/>
                  <w:sz w:val="21"/>
                  <w:szCs w:val="21"/>
                </w:rPr>
                <w:t xml:space="preserve"> </w:t>
              </w:r>
              <w:smartTag w:uri="urn:schemas-microsoft-com:office:smarttags" w:element="State">
                <w:r>
                  <w:rPr>
                    <w:rFonts w:ascii="Arial" w:hAnsi="Arial"/>
                    <w:sz w:val="21"/>
                    <w:szCs w:val="21"/>
                  </w:rPr>
                  <w:t>NE</w:t>
                </w:r>
              </w:smartTag>
            </w:smartTag>
            <w:r>
              <w:rPr>
                <w:rFonts w:ascii="Arial" w:hAnsi="Arial"/>
                <w:sz w:val="21"/>
                <w:szCs w:val="21"/>
              </w:rPr>
              <w:t>) of the Routes into Languages Programme (RiL) and aim to raise aspirations, widen participation, and encourage the continued study of modern foreign languages as well as the heightening of intercultural awareness.</w:t>
            </w:r>
          </w:p>
          <w:p w:rsidR="003E10CB" w:rsidRPr="00E57F4D" w:rsidRDefault="001D2EE7" w:rsidP="00C81AB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1"/>
                <w:szCs w:val="21"/>
              </w:rPr>
              <w:t>T</w:t>
            </w:r>
            <w:r w:rsidR="00BF730B">
              <w:rPr>
                <w:rFonts w:ascii="Arial" w:hAnsi="Arial"/>
                <w:sz w:val="21"/>
                <w:szCs w:val="21"/>
              </w:rPr>
              <w:t xml:space="preserve">he post holder is obliged to participate in </w:t>
            </w:r>
            <w:r>
              <w:rPr>
                <w:rFonts w:ascii="Arial" w:hAnsi="Arial"/>
                <w:sz w:val="21"/>
                <w:szCs w:val="21"/>
              </w:rPr>
              <w:t xml:space="preserve">a minimum number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sz w:val="21"/>
                    <w:szCs w:val="21"/>
                  </w:rPr>
                  <w:t>Newcastle</w:t>
                </w:r>
              </w:smartTag>
            </w:smartTag>
            <w:r>
              <w:rPr>
                <w:rFonts w:ascii="Arial" w:hAnsi="Arial"/>
                <w:sz w:val="21"/>
                <w:szCs w:val="21"/>
              </w:rPr>
              <w:t xml:space="preserve"> based events. This minimum is to be decided by the post holder with the Project Manager’s guidance in full consideration of the post holder</w:t>
            </w:r>
            <w:r w:rsidR="000D71D1">
              <w:rPr>
                <w:rFonts w:ascii="Arial" w:hAnsi="Arial"/>
                <w:sz w:val="21"/>
                <w:szCs w:val="21"/>
              </w:rPr>
              <w:t>’</w:t>
            </w:r>
            <w:r>
              <w:rPr>
                <w:rFonts w:ascii="Arial" w:hAnsi="Arial"/>
                <w:sz w:val="21"/>
                <w:szCs w:val="21"/>
              </w:rPr>
              <w:t>s commitment to their studies. In addition</w:t>
            </w:r>
            <w:r w:rsidRPr="00341C1A">
              <w:rPr>
                <w:rFonts w:ascii="Arial" w:hAnsi="Arial"/>
                <w:sz w:val="21"/>
                <w:szCs w:val="21"/>
              </w:rPr>
              <w:t>,</w:t>
            </w:r>
            <w:r w:rsidR="00A2260F">
              <w:rPr>
                <w:rFonts w:ascii="Arial" w:hAnsi="Arial"/>
                <w:sz w:val="21"/>
                <w:szCs w:val="21"/>
              </w:rPr>
              <w:t xml:space="preserve"> the post holder will assist at</w:t>
            </w:r>
            <w:r w:rsidR="00341C1A">
              <w:rPr>
                <w:rFonts w:ascii="Arial" w:hAnsi="Arial"/>
                <w:sz w:val="21"/>
                <w:szCs w:val="21"/>
              </w:rPr>
              <w:t xml:space="preserve"> activities at which they will be required to represent the North East consortium</w:t>
            </w:r>
            <w:r w:rsidR="00BF730B">
              <w:rPr>
                <w:rFonts w:ascii="Arial" w:hAnsi="Arial"/>
                <w:sz w:val="21"/>
                <w:szCs w:val="21"/>
              </w:rPr>
              <w:t>,</w:t>
            </w:r>
            <w:r w:rsidR="00341C1A">
              <w:rPr>
                <w:rFonts w:ascii="Arial" w:hAnsi="Arial"/>
                <w:sz w:val="21"/>
                <w:szCs w:val="21"/>
              </w:rPr>
              <w:t xml:space="preserve"> which includes the four </w:t>
            </w:r>
            <w:r w:rsidR="00A2260F">
              <w:rPr>
                <w:rFonts w:ascii="Arial" w:hAnsi="Arial"/>
                <w:sz w:val="21"/>
                <w:szCs w:val="21"/>
              </w:rPr>
              <w:t xml:space="preserve">major </w:t>
            </w:r>
            <w:r w:rsidR="00341C1A">
              <w:rPr>
                <w:rFonts w:ascii="Arial" w:hAnsi="Arial"/>
                <w:sz w:val="21"/>
                <w:szCs w:val="21"/>
              </w:rPr>
              <w:t>partner universities (</w:t>
            </w:r>
            <w:r w:rsidR="00A2260F">
              <w:rPr>
                <w:rFonts w:ascii="Arial" w:hAnsi="Arial"/>
                <w:sz w:val="21"/>
                <w:szCs w:val="21"/>
              </w:rPr>
              <w:t>Newcastle, Northumbria, Durham and</w:t>
            </w:r>
            <w:r w:rsidR="004115B8">
              <w:rPr>
                <w:rFonts w:ascii="Arial" w:hAnsi="Arial"/>
                <w:sz w:val="21"/>
                <w:szCs w:val="21"/>
              </w:rPr>
              <w:t xml:space="preserve"> Sunderland</w:t>
            </w:r>
            <w:r w:rsidR="00341C1A">
              <w:rPr>
                <w:rFonts w:ascii="Arial" w:hAnsi="Arial"/>
                <w:sz w:val="21"/>
                <w:szCs w:val="21"/>
              </w:rPr>
              <w:t>)</w:t>
            </w:r>
            <w:r w:rsidR="00BF730B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 xml:space="preserve">and </w:t>
            </w:r>
            <w:r w:rsidR="00BF730B">
              <w:rPr>
                <w:rFonts w:ascii="Arial" w:hAnsi="Arial"/>
                <w:sz w:val="21"/>
                <w:szCs w:val="21"/>
              </w:rPr>
              <w:t>aid the Project Manager</w:t>
            </w:r>
            <w:r w:rsidR="004115B8">
              <w:rPr>
                <w:rFonts w:ascii="Arial" w:hAnsi="Arial"/>
                <w:sz w:val="21"/>
                <w:szCs w:val="21"/>
              </w:rPr>
              <w:t xml:space="preserve"> </w:t>
            </w:r>
            <w:r w:rsidR="00BF730B">
              <w:rPr>
                <w:rFonts w:ascii="Arial" w:hAnsi="Arial"/>
                <w:sz w:val="21"/>
                <w:szCs w:val="21"/>
              </w:rPr>
              <w:t xml:space="preserve">in office and administration duties. </w:t>
            </w:r>
            <w:r w:rsidR="00BF730B" w:rsidRPr="00341C1A">
              <w:rPr>
                <w:rFonts w:ascii="Arial" w:hAnsi="Arial"/>
                <w:sz w:val="21"/>
                <w:szCs w:val="21"/>
              </w:rPr>
              <w:t xml:space="preserve">The post holder must attend </w:t>
            </w:r>
            <w:r w:rsidR="00C81ABD">
              <w:rPr>
                <w:rFonts w:ascii="Arial" w:hAnsi="Arial"/>
                <w:sz w:val="21"/>
                <w:szCs w:val="21"/>
              </w:rPr>
              <w:t xml:space="preserve">the relevant compulsory training, </w:t>
            </w:r>
            <w:r>
              <w:rPr>
                <w:rFonts w:ascii="Arial" w:hAnsi="Arial"/>
                <w:sz w:val="21"/>
                <w:szCs w:val="21"/>
              </w:rPr>
              <w:t>as well as</w:t>
            </w:r>
            <w:r w:rsidR="00BF730B">
              <w:rPr>
                <w:rFonts w:ascii="Arial" w:hAnsi="Arial"/>
                <w:sz w:val="21"/>
                <w:szCs w:val="21"/>
              </w:rPr>
              <w:t xml:space="preserve"> networking events. Involvement in other events is at the discretion of the post holder.</w:t>
            </w:r>
            <w:r w:rsidR="009778B7">
              <w:rPr>
                <w:rFonts w:ascii="Arial" w:hAnsi="Arial"/>
                <w:sz w:val="21"/>
                <w:szCs w:val="21"/>
              </w:rPr>
              <w:t xml:space="preserve"> </w:t>
            </w:r>
          </w:p>
        </w:tc>
      </w:tr>
    </w:tbl>
    <w:p w:rsidR="003E10CB" w:rsidRPr="00E57F4D" w:rsidRDefault="003E10CB" w:rsidP="003E10CB">
      <w:pPr>
        <w:rPr>
          <w:rFonts w:ascii="Arial" w:hAnsi="Arial" w:cs="Arial"/>
          <w:sz w:val="22"/>
          <w:szCs w:val="22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8760"/>
      </w:tblGrid>
      <w:tr w:rsidR="003E10CB" w:rsidRPr="00E57F4D" w:rsidTr="009370AD">
        <w:tc>
          <w:tcPr>
            <w:tcW w:w="9348" w:type="dxa"/>
            <w:gridSpan w:val="2"/>
            <w:shd w:val="clear" w:color="auto" w:fill="CCCCCC"/>
          </w:tcPr>
          <w:p w:rsidR="003E10CB" w:rsidRPr="00E57F4D" w:rsidRDefault="003E10CB" w:rsidP="009370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7F4D">
              <w:rPr>
                <w:rFonts w:ascii="Arial" w:hAnsi="Arial" w:cs="Arial"/>
                <w:b/>
                <w:bCs/>
                <w:sz w:val="22"/>
                <w:szCs w:val="22"/>
              </w:rPr>
              <w:t>Main Duties and Responsibilities</w:t>
            </w:r>
          </w:p>
          <w:p w:rsidR="003E10CB" w:rsidRPr="00E57F4D" w:rsidRDefault="003E10CB" w:rsidP="009370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E10CB" w:rsidRPr="00E57F4D" w:rsidTr="009370AD">
        <w:tc>
          <w:tcPr>
            <w:tcW w:w="588" w:type="dxa"/>
          </w:tcPr>
          <w:p w:rsidR="003E10CB" w:rsidRPr="00E57F4D" w:rsidRDefault="003E10CB" w:rsidP="009370AD">
            <w:pPr>
              <w:rPr>
                <w:rFonts w:ascii="Arial" w:hAnsi="Arial" w:cs="Arial"/>
                <w:sz w:val="21"/>
                <w:szCs w:val="21"/>
              </w:rPr>
            </w:pPr>
            <w:r w:rsidRPr="00E57F4D">
              <w:rPr>
                <w:rFonts w:ascii="Arial" w:hAnsi="Arial" w:cs="Arial"/>
                <w:sz w:val="21"/>
                <w:szCs w:val="21"/>
              </w:rPr>
              <w:t>1</w:t>
            </w:r>
          </w:p>
          <w:p w:rsidR="003E10CB" w:rsidRPr="00E57F4D" w:rsidRDefault="003E10CB" w:rsidP="009370AD">
            <w:pPr>
              <w:rPr>
                <w:rFonts w:ascii="Arial" w:hAnsi="Arial" w:cs="Arial"/>
                <w:sz w:val="21"/>
                <w:szCs w:val="21"/>
              </w:rPr>
            </w:pPr>
          </w:p>
          <w:p w:rsidR="003E10CB" w:rsidRPr="00E57F4D" w:rsidRDefault="003E10CB" w:rsidP="009370AD">
            <w:pPr>
              <w:rPr>
                <w:rFonts w:ascii="Arial" w:hAnsi="Arial" w:cs="Arial"/>
                <w:sz w:val="21"/>
                <w:szCs w:val="21"/>
              </w:rPr>
            </w:pPr>
          </w:p>
          <w:p w:rsidR="003E10CB" w:rsidRPr="00E57F4D" w:rsidRDefault="003E10CB" w:rsidP="009370AD">
            <w:pPr>
              <w:rPr>
                <w:rFonts w:ascii="Arial" w:hAnsi="Arial" w:cs="Arial"/>
                <w:sz w:val="21"/>
                <w:szCs w:val="21"/>
              </w:rPr>
            </w:pPr>
            <w:r w:rsidRPr="00E57F4D">
              <w:rPr>
                <w:rFonts w:ascii="Arial" w:hAnsi="Arial" w:cs="Arial"/>
                <w:sz w:val="21"/>
                <w:szCs w:val="21"/>
              </w:rPr>
              <w:t>2</w:t>
            </w:r>
          </w:p>
          <w:p w:rsidR="003E10CB" w:rsidRPr="00E57F4D" w:rsidRDefault="003E10CB" w:rsidP="009370AD">
            <w:pPr>
              <w:rPr>
                <w:rFonts w:ascii="Arial" w:hAnsi="Arial" w:cs="Arial"/>
                <w:sz w:val="21"/>
                <w:szCs w:val="21"/>
              </w:rPr>
            </w:pPr>
          </w:p>
          <w:p w:rsidR="003E10CB" w:rsidRPr="00E57F4D" w:rsidRDefault="003E10CB" w:rsidP="009370AD">
            <w:pPr>
              <w:rPr>
                <w:rFonts w:ascii="Arial" w:hAnsi="Arial" w:cs="Arial"/>
                <w:sz w:val="21"/>
                <w:szCs w:val="21"/>
              </w:rPr>
            </w:pPr>
          </w:p>
          <w:p w:rsidR="003E10CB" w:rsidRPr="00E57F4D" w:rsidRDefault="003E10CB" w:rsidP="009370AD">
            <w:pPr>
              <w:rPr>
                <w:rFonts w:ascii="Arial" w:hAnsi="Arial" w:cs="Arial"/>
                <w:sz w:val="21"/>
                <w:szCs w:val="21"/>
              </w:rPr>
            </w:pPr>
          </w:p>
          <w:p w:rsidR="003E10CB" w:rsidRPr="00E57F4D" w:rsidRDefault="003E10CB" w:rsidP="009370AD">
            <w:pPr>
              <w:rPr>
                <w:rFonts w:ascii="Arial" w:hAnsi="Arial" w:cs="Arial"/>
                <w:sz w:val="21"/>
                <w:szCs w:val="21"/>
              </w:rPr>
            </w:pPr>
          </w:p>
          <w:p w:rsidR="003E10CB" w:rsidRPr="00E57F4D" w:rsidRDefault="009778B7" w:rsidP="009370A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  <w:p w:rsidR="00737C0B" w:rsidRDefault="00737C0B" w:rsidP="009370AD">
            <w:pPr>
              <w:rPr>
                <w:rFonts w:ascii="Arial" w:hAnsi="Arial" w:cs="Arial"/>
                <w:sz w:val="21"/>
                <w:szCs w:val="21"/>
              </w:rPr>
            </w:pPr>
          </w:p>
          <w:p w:rsidR="003E10CB" w:rsidRPr="00E57F4D" w:rsidRDefault="003E10CB" w:rsidP="009370AD">
            <w:pPr>
              <w:rPr>
                <w:rFonts w:ascii="Arial" w:hAnsi="Arial" w:cs="Arial"/>
                <w:sz w:val="21"/>
                <w:szCs w:val="21"/>
              </w:rPr>
            </w:pPr>
          </w:p>
          <w:p w:rsidR="003E10CB" w:rsidRPr="00E57F4D" w:rsidRDefault="003E10CB" w:rsidP="009370AD">
            <w:pPr>
              <w:rPr>
                <w:rFonts w:ascii="Arial" w:hAnsi="Arial" w:cs="Arial"/>
                <w:sz w:val="21"/>
                <w:szCs w:val="21"/>
              </w:rPr>
            </w:pPr>
          </w:p>
          <w:p w:rsidR="003E10CB" w:rsidRPr="00E57F4D" w:rsidRDefault="003E10CB" w:rsidP="009370AD">
            <w:pPr>
              <w:rPr>
                <w:rFonts w:ascii="Arial" w:hAnsi="Arial" w:cs="Arial"/>
                <w:sz w:val="21"/>
                <w:szCs w:val="21"/>
              </w:rPr>
            </w:pPr>
          </w:p>
          <w:p w:rsidR="00737C0B" w:rsidRDefault="00737C0B" w:rsidP="009370AD">
            <w:pPr>
              <w:rPr>
                <w:rFonts w:ascii="Arial" w:hAnsi="Arial" w:cs="Arial"/>
                <w:sz w:val="21"/>
                <w:szCs w:val="21"/>
              </w:rPr>
            </w:pPr>
          </w:p>
          <w:p w:rsidR="003E10CB" w:rsidRPr="00E57F4D" w:rsidRDefault="002A10AB" w:rsidP="009370A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  <w:p w:rsidR="003E10CB" w:rsidRPr="00E57F4D" w:rsidRDefault="003E10CB" w:rsidP="009370AD">
            <w:pPr>
              <w:rPr>
                <w:rFonts w:ascii="Arial" w:hAnsi="Arial" w:cs="Arial"/>
                <w:sz w:val="21"/>
                <w:szCs w:val="21"/>
              </w:rPr>
            </w:pPr>
          </w:p>
          <w:p w:rsidR="003E10CB" w:rsidRPr="00E57F4D" w:rsidRDefault="003E10CB" w:rsidP="009370AD">
            <w:pPr>
              <w:rPr>
                <w:rFonts w:ascii="Arial" w:hAnsi="Arial" w:cs="Arial"/>
                <w:sz w:val="21"/>
                <w:szCs w:val="21"/>
              </w:rPr>
            </w:pPr>
          </w:p>
          <w:p w:rsidR="003E10CB" w:rsidRPr="00E57F4D" w:rsidRDefault="003E10CB" w:rsidP="009370AD">
            <w:pPr>
              <w:rPr>
                <w:rFonts w:ascii="Arial" w:hAnsi="Arial" w:cs="Arial"/>
                <w:sz w:val="21"/>
                <w:szCs w:val="21"/>
              </w:rPr>
            </w:pPr>
          </w:p>
          <w:p w:rsidR="003E10CB" w:rsidRPr="00E57F4D" w:rsidRDefault="002A10AB" w:rsidP="009370A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  <w:p w:rsidR="003E10CB" w:rsidRPr="00E57F4D" w:rsidRDefault="003E10CB" w:rsidP="009370AD">
            <w:pPr>
              <w:rPr>
                <w:rFonts w:ascii="Arial" w:hAnsi="Arial" w:cs="Arial"/>
                <w:sz w:val="21"/>
                <w:szCs w:val="21"/>
              </w:rPr>
            </w:pPr>
          </w:p>
          <w:p w:rsidR="003E10CB" w:rsidRPr="00E57F4D" w:rsidRDefault="003E10CB" w:rsidP="009370AD">
            <w:pPr>
              <w:rPr>
                <w:rFonts w:ascii="Arial" w:hAnsi="Arial" w:cs="Arial"/>
                <w:sz w:val="21"/>
                <w:szCs w:val="21"/>
              </w:rPr>
            </w:pPr>
          </w:p>
          <w:p w:rsidR="003E10CB" w:rsidRPr="00E57F4D" w:rsidRDefault="003E10CB" w:rsidP="009370AD">
            <w:pPr>
              <w:rPr>
                <w:rFonts w:ascii="Arial" w:hAnsi="Arial" w:cs="Arial"/>
                <w:sz w:val="21"/>
                <w:szCs w:val="21"/>
              </w:rPr>
            </w:pPr>
          </w:p>
          <w:p w:rsidR="003E10CB" w:rsidRDefault="003E10CB" w:rsidP="009370AD">
            <w:pPr>
              <w:rPr>
                <w:rFonts w:ascii="Arial" w:hAnsi="Arial" w:cs="Arial"/>
                <w:sz w:val="21"/>
                <w:szCs w:val="21"/>
              </w:rPr>
            </w:pPr>
          </w:p>
          <w:p w:rsidR="00067269" w:rsidRPr="00E57F4D" w:rsidRDefault="00067269" w:rsidP="009370AD">
            <w:pPr>
              <w:rPr>
                <w:rFonts w:ascii="Arial" w:hAnsi="Arial" w:cs="Arial"/>
                <w:sz w:val="21"/>
                <w:szCs w:val="21"/>
              </w:rPr>
            </w:pPr>
          </w:p>
          <w:p w:rsidR="003E10CB" w:rsidRPr="00E57F4D" w:rsidRDefault="002A10AB" w:rsidP="009370A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  <w:p w:rsidR="003E10CB" w:rsidRPr="00E57F4D" w:rsidRDefault="003E10CB" w:rsidP="009370AD">
            <w:pPr>
              <w:rPr>
                <w:rFonts w:ascii="Arial" w:hAnsi="Arial" w:cs="Arial"/>
                <w:sz w:val="21"/>
                <w:szCs w:val="21"/>
              </w:rPr>
            </w:pPr>
          </w:p>
          <w:p w:rsidR="00284A1C" w:rsidRDefault="00284A1C" w:rsidP="009370AD">
            <w:pPr>
              <w:rPr>
                <w:rFonts w:ascii="Arial" w:hAnsi="Arial" w:cs="Arial"/>
                <w:sz w:val="21"/>
                <w:szCs w:val="21"/>
              </w:rPr>
            </w:pPr>
          </w:p>
          <w:p w:rsidR="003E10CB" w:rsidRPr="00E57F4D" w:rsidRDefault="002A10AB" w:rsidP="009370A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  <w:p w:rsidR="003E10CB" w:rsidRPr="00E57F4D" w:rsidRDefault="003E10CB" w:rsidP="009370AD">
            <w:pPr>
              <w:rPr>
                <w:rFonts w:ascii="Arial" w:hAnsi="Arial" w:cs="Arial"/>
                <w:sz w:val="21"/>
                <w:szCs w:val="21"/>
              </w:rPr>
            </w:pPr>
          </w:p>
          <w:p w:rsidR="003E10CB" w:rsidRPr="00E57F4D" w:rsidRDefault="003E10CB" w:rsidP="009370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760" w:type="dxa"/>
          </w:tcPr>
          <w:p w:rsidR="009778B7" w:rsidRDefault="009778B7" w:rsidP="009370A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 xml:space="preserve">Provide support for </w:t>
            </w:r>
            <w:r w:rsidR="00E87165">
              <w:rPr>
                <w:rFonts w:ascii="Arial" w:hAnsi="Arial" w:cs="Arial"/>
                <w:sz w:val="21"/>
                <w:szCs w:val="21"/>
              </w:rPr>
              <w:t xml:space="preserve">a minimum of </w:t>
            </w:r>
            <w:smartTag w:uri="urn:schemas-microsoft-com:office:smarttags" w:element="place">
              <w:smartTag w:uri="urn:schemas-microsoft-com:office:smarttags" w:element="City">
                <w:r w:rsidR="00E87165">
                  <w:rPr>
                    <w:rFonts w:ascii="Arial" w:hAnsi="Arial" w:cs="Arial"/>
                    <w:sz w:val="21"/>
                    <w:szCs w:val="21"/>
                  </w:rPr>
                  <w:t>RiL</w:t>
                </w:r>
              </w:smartTag>
              <w:r w:rsidR="00E87165">
                <w:rPr>
                  <w:rFonts w:ascii="Arial" w:hAnsi="Arial" w:cs="Arial"/>
                  <w:sz w:val="21"/>
                  <w:szCs w:val="21"/>
                </w:rPr>
                <w:t xml:space="preserve"> </w:t>
              </w:r>
              <w:smartTag w:uri="urn:schemas-microsoft-com:office:smarttags" w:element="State">
                <w:r w:rsidR="00E87165">
                  <w:rPr>
                    <w:rFonts w:ascii="Arial" w:hAnsi="Arial" w:cs="Arial"/>
                    <w:sz w:val="21"/>
                    <w:szCs w:val="21"/>
                  </w:rPr>
                  <w:t>NE</w:t>
                </w:r>
              </w:smartTag>
            </w:smartTag>
            <w:r w:rsidR="00E87165">
              <w:rPr>
                <w:rFonts w:ascii="Arial" w:hAnsi="Arial" w:cs="Arial"/>
                <w:sz w:val="21"/>
                <w:szCs w:val="21"/>
              </w:rPr>
              <w:t xml:space="preserve"> events</w:t>
            </w:r>
            <w:r>
              <w:rPr>
                <w:rFonts w:ascii="Arial" w:hAnsi="Arial" w:cs="Arial"/>
                <w:sz w:val="21"/>
                <w:szCs w:val="21"/>
              </w:rPr>
              <w:t>. Duties include suppor</w:t>
            </w:r>
            <w:r w:rsidR="00E87165">
              <w:rPr>
                <w:rFonts w:ascii="Arial" w:hAnsi="Arial" w:cs="Arial"/>
                <w:sz w:val="21"/>
                <w:szCs w:val="21"/>
              </w:rPr>
              <w:t xml:space="preserve">t for campus </w:t>
            </w:r>
            <w:r>
              <w:rPr>
                <w:rFonts w:ascii="Arial" w:hAnsi="Arial" w:cs="Arial"/>
                <w:sz w:val="21"/>
                <w:szCs w:val="21"/>
              </w:rPr>
              <w:t xml:space="preserve">tours; </w:t>
            </w:r>
            <w:r w:rsidR="00E87165">
              <w:rPr>
                <w:rFonts w:ascii="Arial" w:hAnsi="Arial" w:cs="Arial"/>
                <w:sz w:val="21"/>
                <w:szCs w:val="21"/>
              </w:rPr>
              <w:t xml:space="preserve">campus educational activities, </w:t>
            </w:r>
            <w:r>
              <w:rPr>
                <w:rFonts w:ascii="Arial" w:hAnsi="Arial" w:cs="Arial"/>
                <w:sz w:val="21"/>
                <w:szCs w:val="21"/>
              </w:rPr>
              <w:t xml:space="preserve">directing visitors and/or delivering talks and sessions. </w:t>
            </w:r>
            <w:r w:rsidR="00E8716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2D129F" w:rsidRDefault="002D129F" w:rsidP="009370AD">
            <w:pPr>
              <w:rPr>
                <w:rFonts w:ascii="Arial" w:hAnsi="Arial" w:cs="Arial"/>
                <w:sz w:val="21"/>
                <w:szCs w:val="21"/>
              </w:rPr>
            </w:pPr>
          </w:p>
          <w:p w:rsidR="000C588F" w:rsidRDefault="009778B7" w:rsidP="009370A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</w:t>
            </w:r>
            <w:r w:rsidR="000C588F">
              <w:rPr>
                <w:rFonts w:ascii="Arial" w:hAnsi="Arial" w:cs="Arial"/>
                <w:sz w:val="21"/>
                <w:szCs w:val="21"/>
              </w:rPr>
              <w:t xml:space="preserve">eliver </w:t>
            </w:r>
            <w:r>
              <w:rPr>
                <w:rFonts w:ascii="Arial" w:hAnsi="Arial" w:cs="Arial"/>
                <w:sz w:val="21"/>
                <w:szCs w:val="21"/>
              </w:rPr>
              <w:t xml:space="preserve">a minimum of </w:t>
            </w:r>
            <w:r w:rsidR="00E87165">
              <w:rPr>
                <w:rFonts w:ascii="Arial" w:hAnsi="Arial" w:cs="Arial"/>
                <w:sz w:val="21"/>
                <w:szCs w:val="21"/>
              </w:rPr>
              <w:t>RiL</w:t>
            </w:r>
            <w:r w:rsidR="000C588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87165">
              <w:rPr>
                <w:rFonts w:ascii="Arial" w:hAnsi="Arial" w:cs="Arial"/>
                <w:sz w:val="21"/>
                <w:szCs w:val="21"/>
              </w:rPr>
              <w:t>presentations</w:t>
            </w:r>
            <w:r w:rsidR="000C588F">
              <w:rPr>
                <w:rFonts w:ascii="Arial" w:hAnsi="Arial" w:cs="Arial"/>
                <w:sz w:val="21"/>
                <w:szCs w:val="21"/>
              </w:rPr>
              <w:t xml:space="preserve"> at schools/colleges.</w:t>
            </w:r>
            <w:r>
              <w:rPr>
                <w:rFonts w:ascii="Arial" w:hAnsi="Arial" w:cs="Arial"/>
                <w:sz w:val="21"/>
                <w:szCs w:val="21"/>
              </w:rPr>
              <w:t xml:space="preserve"> Presentation topics may include </w:t>
            </w:r>
            <w:r w:rsidR="00E87165">
              <w:rPr>
                <w:rFonts w:ascii="Arial" w:hAnsi="Arial" w:cs="Arial"/>
                <w:sz w:val="21"/>
                <w:szCs w:val="21"/>
              </w:rPr>
              <w:t>RiL NE Consortium</w:t>
            </w:r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E87165">
              <w:rPr>
                <w:rFonts w:ascii="Arial" w:hAnsi="Arial" w:cs="Arial"/>
                <w:sz w:val="21"/>
                <w:szCs w:val="21"/>
              </w:rPr>
              <w:t>MFL Study</w:t>
            </w:r>
            <w:r w:rsidRPr="00E57F4D">
              <w:rPr>
                <w:rFonts w:ascii="Arial" w:hAnsi="Arial" w:cs="Arial"/>
                <w:sz w:val="21"/>
                <w:szCs w:val="21"/>
              </w:rPr>
              <w:t>; the ‘</w:t>
            </w:r>
            <w:r w:rsidR="00E87165">
              <w:rPr>
                <w:rFonts w:ascii="Arial" w:hAnsi="Arial" w:cs="Arial"/>
                <w:sz w:val="21"/>
                <w:szCs w:val="21"/>
              </w:rPr>
              <w:t>University undergraduate</w:t>
            </w:r>
            <w:r w:rsidRPr="00E57F4D">
              <w:rPr>
                <w:rFonts w:ascii="Arial" w:hAnsi="Arial" w:cs="Arial"/>
                <w:sz w:val="21"/>
                <w:szCs w:val="21"/>
              </w:rPr>
              <w:t xml:space="preserve"> experience’; student life; applying to university; choosing a university and course; developing your skills; employability and graduate opportunities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9778B7" w:rsidRDefault="009778B7" w:rsidP="009370AD">
            <w:pPr>
              <w:rPr>
                <w:rFonts w:ascii="Arial" w:hAnsi="Arial" w:cs="Arial"/>
                <w:sz w:val="21"/>
                <w:szCs w:val="21"/>
              </w:rPr>
            </w:pPr>
          </w:p>
          <w:p w:rsidR="002A10AB" w:rsidRDefault="00737C0B" w:rsidP="002A10AB">
            <w:pPr>
              <w:rPr>
                <w:rFonts w:ascii="Arial" w:hAnsi="Arial"/>
                <w:sz w:val="21"/>
                <w:szCs w:val="21"/>
              </w:rPr>
            </w:pPr>
            <w:r w:rsidRPr="00E57F4D">
              <w:rPr>
                <w:rFonts w:ascii="Arial" w:hAnsi="Arial"/>
                <w:sz w:val="21"/>
                <w:szCs w:val="21"/>
              </w:rPr>
              <w:t>Contribute</w:t>
            </w:r>
            <w:r w:rsidR="00E87165">
              <w:rPr>
                <w:rFonts w:ascii="Arial" w:hAnsi="Arial"/>
                <w:sz w:val="21"/>
                <w:szCs w:val="21"/>
              </w:rPr>
              <w:t xml:space="preserve"> to activities delivered by </w:t>
            </w:r>
            <w:smartTag w:uri="urn:schemas-microsoft-com:office:smarttags" w:element="place">
              <w:smartTag w:uri="urn:schemas-microsoft-com:office:smarttags" w:element="City">
                <w:r w:rsidR="00E87165">
                  <w:rPr>
                    <w:rFonts w:ascii="Arial" w:hAnsi="Arial"/>
                    <w:sz w:val="21"/>
                    <w:szCs w:val="21"/>
                  </w:rPr>
                  <w:t>RiL</w:t>
                </w:r>
              </w:smartTag>
              <w:r w:rsidR="00E87165">
                <w:rPr>
                  <w:rFonts w:ascii="Arial" w:hAnsi="Arial"/>
                  <w:sz w:val="21"/>
                  <w:szCs w:val="21"/>
                </w:rPr>
                <w:t xml:space="preserve"> </w:t>
              </w:r>
              <w:smartTag w:uri="urn:schemas-microsoft-com:office:smarttags" w:element="State">
                <w:r w:rsidR="00E87165">
                  <w:rPr>
                    <w:rFonts w:ascii="Arial" w:hAnsi="Arial"/>
                    <w:sz w:val="21"/>
                    <w:szCs w:val="21"/>
                  </w:rPr>
                  <w:t>NE</w:t>
                </w:r>
              </w:smartTag>
            </w:smartTag>
            <w:r w:rsidR="00E87165">
              <w:rPr>
                <w:rFonts w:ascii="Arial" w:hAnsi="Arial"/>
                <w:sz w:val="21"/>
                <w:szCs w:val="21"/>
              </w:rPr>
              <w:t xml:space="preserve"> </w:t>
            </w:r>
            <w:r w:rsidRPr="00E57F4D">
              <w:rPr>
                <w:rFonts w:ascii="Arial" w:hAnsi="Arial"/>
                <w:sz w:val="21"/>
                <w:szCs w:val="21"/>
              </w:rPr>
              <w:t xml:space="preserve">and </w:t>
            </w:r>
            <w:r w:rsidR="009778B7">
              <w:rPr>
                <w:rFonts w:ascii="Arial" w:hAnsi="Arial"/>
                <w:sz w:val="21"/>
                <w:szCs w:val="21"/>
              </w:rPr>
              <w:t xml:space="preserve">related </w:t>
            </w:r>
            <w:r w:rsidRPr="00E57F4D">
              <w:rPr>
                <w:rFonts w:ascii="Arial" w:hAnsi="Arial"/>
                <w:sz w:val="21"/>
                <w:szCs w:val="21"/>
              </w:rPr>
              <w:t>widening participation activities</w:t>
            </w:r>
            <w:r w:rsidR="002A10AB">
              <w:rPr>
                <w:rFonts w:ascii="Arial" w:hAnsi="Arial"/>
                <w:sz w:val="21"/>
                <w:szCs w:val="21"/>
              </w:rPr>
              <w:t xml:space="preserve"> that aim to raise aspirations of young people and their parents. These include support for </w:t>
            </w:r>
            <w:r w:rsidR="00E87165">
              <w:rPr>
                <w:rFonts w:ascii="Arial" w:hAnsi="Arial"/>
                <w:sz w:val="21"/>
                <w:szCs w:val="21"/>
              </w:rPr>
              <w:t xml:space="preserve">other related </w:t>
            </w:r>
            <w:smartTag w:uri="urn:schemas-microsoft-com:office:smarttags" w:element="place">
              <w:smartTag w:uri="urn:schemas-microsoft-com:office:smarttags" w:element="City">
                <w:r w:rsidR="00E87165">
                  <w:rPr>
                    <w:rFonts w:ascii="Arial" w:hAnsi="Arial"/>
                    <w:sz w:val="21"/>
                    <w:szCs w:val="21"/>
                  </w:rPr>
                  <w:t>RiL</w:t>
                </w:r>
              </w:smartTag>
              <w:r w:rsidR="00E87165">
                <w:rPr>
                  <w:rFonts w:ascii="Arial" w:hAnsi="Arial"/>
                  <w:sz w:val="21"/>
                  <w:szCs w:val="21"/>
                </w:rPr>
                <w:t xml:space="preserve"> </w:t>
              </w:r>
              <w:smartTag w:uri="urn:schemas-microsoft-com:office:smarttags" w:element="State">
                <w:r w:rsidR="00E87165">
                  <w:rPr>
                    <w:rFonts w:ascii="Arial" w:hAnsi="Arial"/>
                    <w:sz w:val="21"/>
                    <w:szCs w:val="21"/>
                  </w:rPr>
                  <w:t>NE</w:t>
                </w:r>
              </w:smartTag>
            </w:smartTag>
            <w:r w:rsidR="00E87165">
              <w:rPr>
                <w:rFonts w:ascii="Arial" w:hAnsi="Arial"/>
                <w:sz w:val="21"/>
                <w:szCs w:val="21"/>
              </w:rPr>
              <w:t xml:space="preserve"> events. Some of these events may be under the auspices of key stakeholders relating to RiL</w:t>
            </w:r>
            <w:r w:rsidR="002A10AB" w:rsidRPr="00E57F4D">
              <w:rPr>
                <w:rFonts w:ascii="Arial" w:hAnsi="Arial" w:cs="Arial"/>
                <w:sz w:val="21"/>
                <w:szCs w:val="21"/>
              </w:rPr>
              <w:t>.</w:t>
            </w:r>
            <w:r w:rsidR="002A10AB">
              <w:rPr>
                <w:rFonts w:ascii="Arial" w:hAnsi="Arial"/>
                <w:sz w:val="21"/>
                <w:szCs w:val="21"/>
              </w:rPr>
              <w:t xml:space="preserve"> This may also include support for events aimed at targeted groups</w:t>
            </w:r>
            <w:r w:rsidR="00E87165">
              <w:rPr>
                <w:rFonts w:ascii="Arial" w:hAnsi="Arial"/>
                <w:sz w:val="21"/>
                <w:szCs w:val="21"/>
              </w:rPr>
              <w:t xml:space="preserve"> such as teachers and advisers</w:t>
            </w:r>
            <w:r w:rsidR="002A10AB">
              <w:rPr>
                <w:rFonts w:ascii="Arial" w:hAnsi="Arial"/>
                <w:sz w:val="21"/>
                <w:szCs w:val="21"/>
              </w:rPr>
              <w:t xml:space="preserve">, FE and mature students and </w:t>
            </w:r>
            <w:r w:rsidR="002A10AB" w:rsidRPr="00E57F4D">
              <w:rPr>
                <w:rFonts w:ascii="Arial" w:hAnsi="Arial"/>
                <w:sz w:val="21"/>
                <w:szCs w:val="21"/>
              </w:rPr>
              <w:t>parents</w:t>
            </w:r>
            <w:r w:rsidR="002A10AB">
              <w:rPr>
                <w:rFonts w:ascii="Arial" w:hAnsi="Arial"/>
                <w:sz w:val="21"/>
                <w:szCs w:val="21"/>
              </w:rPr>
              <w:t>.</w:t>
            </w:r>
          </w:p>
          <w:p w:rsidR="00737C0B" w:rsidRDefault="00737C0B" w:rsidP="009370AD">
            <w:pPr>
              <w:rPr>
                <w:rFonts w:ascii="Arial" w:hAnsi="Arial" w:cs="Arial"/>
                <w:sz w:val="21"/>
                <w:szCs w:val="21"/>
              </w:rPr>
            </w:pPr>
          </w:p>
          <w:p w:rsidR="000C588F" w:rsidRDefault="002A10AB" w:rsidP="009370A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Represent the University </w:t>
            </w:r>
            <w:r w:rsidR="00067269">
              <w:rPr>
                <w:rFonts w:ascii="Arial" w:hAnsi="Arial" w:cs="Arial"/>
                <w:sz w:val="21"/>
                <w:szCs w:val="21"/>
              </w:rPr>
              <w:t xml:space="preserve">and RiL NE </w:t>
            </w:r>
            <w:r>
              <w:rPr>
                <w:rFonts w:ascii="Arial" w:hAnsi="Arial" w:cs="Arial"/>
                <w:sz w:val="21"/>
                <w:szCs w:val="21"/>
              </w:rPr>
              <w:t xml:space="preserve">at a </w:t>
            </w:r>
            <w:r w:rsidR="003E10CB" w:rsidRPr="00E57F4D">
              <w:rPr>
                <w:rFonts w:ascii="Arial" w:hAnsi="Arial" w:cs="Arial"/>
                <w:sz w:val="21"/>
                <w:szCs w:val="21"/>
              </w:rPr>
              <w:t xml:space="preserve">range of Higher Education recruitment events </w:t>
            </w:r>
            <w:r w:rsidR="00C81ABD">
              <w:rPr>
                <w:rFonts w:ascii="Arial" w:hAnsi="Arial" w:cs="Arial"/>
                <w:sz w:val="21"/>
                <w:szCs w:val="21"/>
              </w:rPr>
              <w:t xml:space="preserve">regionally and </w:t>
            </w:r>
            <w:r w:rsidR="003E10CB" w:rsidRPr="00E57F4D">
              <w:rPr>
                <w:rFonts w:ascii="Arial" w:hAnsi="Arial" w:cs="Arial"/>
                <w:sz w:val="21"/>
                <w:szCs w:val="21"/>
              </w:rPr>
              <w:t>throughout the UK</w:t>
            </w:r>
            <w:r w:rsidR="00C81ABD">
              <w:rPr>
                <w:rFonts w:ascii="Arial" w:hAnsi="Arial" w:cs="Arial"/>
                <w:sz w:val="21"/>
                <w:szCs w:val="21"/>
              </w:rPr>
              <w:t>,</w:t>
            </w:r>
            <w:r w:rsidR="003E10CB" w:rsidRPr="00E57F4D">
              <w:rPr>
                <w:rFonts w:ascii="Arial" w:hAnsi="Arial" w:cs="Arial"/>
                <w:sz w:val="21"/>
                <w:szCs w:val="21"/>
              </w:rPr>
              <w:t xml:space="preserve"> including </w:t>
            </w:r>
            <w:r w:rsidR="00067269">
              <w:rPr>
                <w:rFonts w:ascii="Arial" w:hAnsi="Arial" w:cs="Arial"/>
                <w:sz w:val="21"/>
                <w:szCs w:val="21"/>
              </w:rPr>
              <w:t>the Festival of International Culture</w:t>
            </w:r>
            <w:r w:rsidR="00C81ABD">
              <w:rPr>
                <w:rFonts w:ascii="Arial" w:hAnsi="Arial" w:cs="Arial"/>
                <w:sz w:val="21"/>
                <w:szCs w:val="21"/>
              </w:rPr>
              <w:t>,</w:t>
            </w:r>
            <w:r w:rsidR="00067269">
              <w:rPr>
                <w:rFonts w:ascii="Arial" w:hAnsi="Arial" w:cs="Arial"/>
                <w:sz w:val="21"/>
                <w:szCs w:val="21"/>
              </w:rPr>
              <w:t xml:space="preserve"> as well as in</w:t>
            </w:r>
            <w:r w:rsidR="003E10CB" w:rsidRPr="00E57F4D">
              <w:rPr>
                <w:rFonts w:ascii="Arial" w:hAnsi="Arial" w:cs="Arial"/>
                <w:sz w:val="21"/>
                <w:szCs w:val="21"/>
              </w:rPr>
              <w:t xml:space="preserve"> individual schools and colleges. </w:t>
            </w:r>
          </w:p>
          <w:p w:rsidR="000A1B41" w:rsidRDefault="000A1B41" w:rsidP="009370AD">
            <w:pPr>
              <w:rPr>
                <w:rFonts w:ascii="Arial" w:hAnsi="Arial" w:cs="Arial"/>
                <w:sz w:val="21"/>
                <w:szCs w:val="21"/>
              </w:rPr>
            </w:pPr>
          </w:p>
          <w:p w:rsidR="003E10CB" w:rsidRDefault="003E10CB" w:rsidP="009370AD">
            <w:pPr>
              <w:rPr>
                <w:rFonts w:ascii="Arial" w:hAnsi="Arial" w:cs="Arial"/>
                <w:sz w:val="21"/>
                <w:szCs w:val="21"/>
              </w:rPr>
            </w:pPr>
            <w:r w:rsidRPr="00E57F4D">
              <w:rPr>
                <w:rFonts w:ascii="Arial" w:hAnsi="Arial" w:cs="Arial"/>
                <w:sz w:val="21"/>
                <w:szCs w:val="21"/>
              </w:rPr>
              <w:t xml:space="preserve">Contribute to the development and production of </w:t>
            </w:r>
            <w:r w:rsidR="00067269">
              <w:rPr>
                <w:rFonts w:ascii="Arial" w:hAnsi="Arial" w:cs="Arial"/>
                <w:sz w:val="21"/>
                <w:szCs w:val="21"/>
              </w:rPr>
              <w:t>RiL</w:t>
            </w:r>
            <w:r w:rsidRPr="00E57F4D">
              <w:rPr>
                <w:rFonts w:ascii="Arial" w:hAnsi="Arial" w:cs="Arial"/>
                <w:sz w:val="21"/>
                <w:szCs w:val="21"/>
              </w:rPr>
              <w:t xml:space="preserve">-related publicity / marketing information (print and web-based) to raise the profile of the </w:t>
            </w:r>
            <w:r w:rsidR="00067269">
              <w:rPr>
                <w:rFonts w:ascii="Arial" w:hAnsi="Arial" w:cs="Arial"/>
                <w:sz w:val="21"/>
                <w:szCs w:val="21"/>
              </w:rPr>
              <w:t>Programme</w:t>
            </w:r>
            <w:r w:rsidRPr="00E57F4D">
              <w:rPr>
                <w:rFonts w:ascii="Arial" w:hAnsi="Arial" w:cs="Arial"/>
                <w:sz w:val="21"/>
                <w:szCs w:val="21"/>
              </w:rPr>
              <w:t xml:space="preserve">. This will include, for example, </w:t>
            </w:r>
            <w:r w:rsidR="000A1B41">
              <w:rPr>
                <w:rFonts w:ascii="Arial" w:hAnsi="Arial" w:cs="Arial"/>
                <w:sz w:val="21"/>
                <w:szCs w:val="21"/>
              </w:rPr>
              <w:t>taking part in photo</w:t>
            </w:r>
            <w:r w:rsidR="002A10A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A1B41">
              <w:rPr>
                <w:rFonts w:ascii="Arial" w:hAnsi="Arial" w:cs="Arial"/>
                <w:sz w:val="21"/>
                <w:szCs w:val="21"/>
              </w:rPr>
              <w:t>shoots</w:t>
            </w:r>
            <w:r w:rsidR="00284A1C">
              <w:rPr>
                <w:rFonts w:ascii="Arial" w:hAnsi="Arial" w:cs="Arial"/>
                <w:sz w:val="21"/>
                <w:szCs w:val="21"/>
              </w:rPr>
              <w:t>,</w:t>
            </w:r>
            <w:r w:rsidR="000A1B41">
              <w:rPr>
                <w:rFonts w:ascii="Arial" w:hAnsi="Arial" w:cs="Arial"/>
                <w:sz w:val="21"/>
                <w:szCs w:val="21"/>
              </w:rPr>
              <w:t xml:space="preserve"> contributing to the range of student profiles</w:t>
            </w:r>
            <w:r w:rsidR="00284A1C">
              <w:rPr>
                <w:rFonts w:ascii="Arial" w:hAnsi="Arial" w:cs="Arial"/>
                <w:sz w:val="21"/>
                <w:szCs w:val="21"/>
              </w:rPr>
              <w:t xml:space="preserve"> for use in publicity material and the development of podcasts </w:t>
            </w:r>
            <w:r w:rsidR="009F2F5F">
              <w:rPr>
                <w:rFonts w:ascii="Arial" w:hAnsi="Arial" w:cs="Arial"/>
                <w:sz w:val="21"/>
                <w:szCs w:val="21"/>
              </w:rPr>
              <w:t xml:space="preserve">and video clips </w:t>
            </w:r>
            <w:r w:rsidR="00284A1C">
              <w:rPr>
                <w:rFonts w:ascii="Arial" w:hAnsi="Arial" w:cs="Arial"/>
                <w:sz w:val="21"/>
                <w:szCs w:val="21"/>
              </w:rPr>
              <w:t xml:space="preserve">to help inform prospective students about the </w:t>
            </w:r>
            <w:r w:rsidR="00067269">
              <w:rPr>
                <w:rFonts w:ascii="Arial" w:hAnsi="Arial" w:cs="Arial"/>
                <w:sz w:val="21"/>
                <w:szCs w:val="21"/>
              </w:rPr>
              <w:t>MFL opportunities and learning methodology</w:t>
            </w:r>
            <w:r w:rsidR="009F2F5F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:rsidR="000C588F" w:rsidRDefault="000C588F" w:rsidP="009370AD">
            <w:pPr>
              <w:rPr>
                <w:rFonts w:ascii="Arial" w:hAnsi="Arial" w:cs="Arial"/>
                <w:sz w:val="21"/>
                <w:szCs w:val="21"/>
              </w:rPr>
            </w:pPr>
          </w:p>
          <w:p w:rsidR="000C588F" w:rsidRDefault="000C588F" w:rsidP="009370A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Assist with administration duties and other office-based duties as appropriate</w:t>
            </w:r>
            <w:r w:rsidR="00284A1C">
              <w:rPr>
                <w:rFonts w:ascii="Arial" w:hAnsi="Arial" w:cs="Arial"/>
                <w:sz w:val="21"/>
                <w:szCs w:val="21"/>
              </w:rPr>
              <w:t xml:space="preserve"> such as </w:t>
            </w:r>
            <w:r w:rsidR="00C81ABD">
              <w:rPr>
                <w:rFonts w:ascii="Arial" w:hAnsi="Arial" w:cs="Arial"/>
                <w:sz w:val="21"/>
                <w:szCs w:val="21"/>
              </w:rPr>
              <w:t>mailshots, event organisation and</w:t>
            </w:r>
            <w:r w:rsidR="00067269">
              <w:rPr>
                <w:rFonts w:ascii="Arial" w:hAnsi="Arial" w:cs="Arial"/>
                <w:sz w:val="21"/>
                <w:szCs w:val="21"/>
              </w:rPr>
              <w:t xml:space="preserve"> data entry.</w:t>
            </w:r>
            <w:r w:rsidR="00284A1C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9F2F5F" w:rsidRPr="00E57F4D" w:rsidRDefault="009F2F5F" w:rsidP="009370AD">
            <w:pPr>
              <w:rPr>
                <w:rFonts w:ascii="Arial" w:hAnsi="Arial" w:cs="Arial"/>
                <w:sz w:val="21"/>
                <w:szCs w:val="21"/>
              </w:rPr>
            </w:pPr>
          </w:p>
          <w:p w:rsidR="003E10CB" w:rsidRPr="00E57F4D" w:rsidRDefault="003E10CB" w:rsidP="00C77729">
            <w:pPr>
              <w:rPr>
                <w:rFonts w:ascii="Arial" w:hAnsi="Arial" w:cs="Arial"/>
                <w:sz w:val="22"/>
                <w:szCs w:val="22"/>
              </w:rPr>
            </w:pPr>
            <w:r w:rsidRPr="00E57F4D">
              <w:rPr>
                <w:rFonts w:ascii="Arial" w:hAnsi="Arial" w:cs="Arial"/>
                <w:sz w:val="21"/>
                <w:szCs w:val="21"/>
              </w:rPr>
              <w:t xml:space="preserve">Contribute to such other relevant duties and activities as may be identified </w:t>
            </w:r>
            <w:r w:rsidRPr="006B5A4E">
              <w:rPr>
                <w:rFonts w:ascii="Arial" w:hAnsi="Arial" w:cs="Arial"/>
                <w:sz w:val="21"/>
                <w:szCs w:val="21"/>
              </w:rPr>
              <w:t>by the</w:t>
            </w:r>
            <w:r w:rsidRPr="00E57F4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67269">
              <w:rPr>
                <w:rFonts w:ascii="Arial" w:hAnsi="Arial" w:cs="Arial"/>
                <w:sz w:val="21"/>
                <w:szCs w:val="21"/>
              </w:rPr>
              <w:t>Project Manager or Project Director</w:t>
            </w:r>
            <w:r w:rsidRPr="00E57F4D">
              <w:rPr>
                <w:rFonts w:ascii="Arial" w:hAnsi="Arial" w:cs="Arial"/>
                <w:sz w:val="21"/>
                <w:szCs w:val="21"/>
              </w:rPr>
              <w:t>.</w:t>
            </w:r>
            <w:r w:rsidRPr="00E57F4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:rsidR="003E10CB" w:rsidRPr="00E57F4D" w:rsidRDefault="003E10CB" w:rsidP="003E10CB">
      <w:pPr>
        <w:rPr>
          <w:rFonts w:ascii="Arial" w:hAnsi="Arial" w:cs="Arial"/>
          <w:sz w:val="22"/>
          <w:szCs w:val="22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3E10CB" w:rsidRPr="00E57F4D" w:rsidTr="009370AD">
        <w:tc>
          <w:tcPr>
            <w:tcW w:w="9348" w:type="dxa"/>
            <w:tcBorders>
              <w:bottom w:val="single" w:sz="4" w:space="0" w:color="auto"/>
            </w:tcBorders>
            <w:shd w:val="clear" w:color="auto" w:fill="CCCCCC"/>
          </w:tcPr>
          <w:p w:rsidR="003E10CB" w:rsidRPr="00E57F4D" w:rsidRDefault="003E10CB" w:rsidP="009370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7F4D">
              <w:rPr>
                <w:rFonts w:ascii="Arial" w:hAnsi="Arial" w:cs="Arial"/>
                <w:b/>
                <w:bCs/>
                <w:sz w:val="22"/>
                <w:szCs w:val="22"/>
              </w:rPr>
              <w:t>Dimensions</w:t>
            </w:r>
          </w:p>
          <w:p w:rsidR="003E10CB" w:rsidRPr="00E57F4D" w:rsidRDefault="003E10CB" w:rsidP="009370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E10CB" w:rsidRPr="00E57F4D" w:rsidTr="009370AD">
        <w:tc>
          <w:tcPr>
            <w:tcW w:w="9348" w:type="dxa"/>
          </w:tcPr>
          <w:p w:rsidR="003E10CB" w:rsidRPr="00E57F4D" w:rsidRDefault="003E10CB" w:rsidP="009370AD">
            <w:pPr>
              <w:rPr>
                <w:rFonts w:ascii="Arial" w:hAnsi="Arial" w:cs="Arial"/>
                <w:b/>
                <w:bCs/>
                <w:sz w:val="21"/>
                <w:szCs w:val="22"/>
              </w:rPr>
            </w:pPr>
          </w:p>
          <w:p w:rsidR="003E10CB" w:rsidRPr="00E57F4D" w:rsidRDefault="003E10CB" w:rsidP="009370AD">
            <w:pPr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E57F4D">
              <w:rPr>
                <w:rFonts w:ascii="Arial" w:hAnsi="Arial" w:cs="Arial"/>
                <w:b/>
                <w:bCs/>
                <w:sz w:val="21"/>
                <w:szCs w:val="22"/>
              </w:rPr>
              <w:t xml:space="preserve">Staffing </w:t>
            </w:r>
          </w:p>
          <w:p w:rsidR="00284A1C" w:rsidRDefault="003E10CB" w:rsidP="009370AD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E57F4D">
              <w:rPr>
                <w:rFonts w:ascii="Arial" w:hAnsi="Arial" w:cs="Arial"/>
                <w:bCs/>
                <w:sz w:val="21"/>
                <w:szCs w:val="21"/>
              </w:rPr>
              <w:t xml:space="preserve">Each Student </w:t>
            </w:r>
            <w:r w:rsidR="00E87165">
              <w:rPr>
                <w:rFonts w:ascii="Arial" w:hAnsi="Arial" w:cs="Arial"/>
                <w:bCs/>
                <w:sz w:val="21"/>
                <w:szCs w:val="21"/>
              </w:rPr>
              <w:t>Ambassador</w:t>
            </w:r>
            <w:r w:rsidRPr="00E57F4D">
              <w:rPr>
                <w:rFonts w:ascii="Arial" w:hAnsi="Arial" w:cs="Arial"/>
                <w:bCs/>
                <w:sz w:val="21"/>
                <w:szCs w:val="21"/>
              </w:rPr>
              <w:t xml:space="preserve"> works as one of a </w:t>
            </w:r>
            <w:r w:rsidR="00E87165">
              <w:rPr>
                <w:rFonts w:ascii="Arial" w:hAnsi="Arial" w:cs="Arial"/>
                <w:bCs/>
                <w:sz w:val="21"/>
                <w:szCs w:val="21"/>
              </w:rPr>
              <w:t>pool</w:t>
            </w:r>
            <w:r w:rsidRPr="00E57F4D">
              <w:rPr>
                <w:rFonts w:ascii="Arial" w:hAnsi="Arial" w:cs="Arial"/>
                <w:bCs/>
                <w:sz w:val="21"/>
                <w:szCs w:val="21"/>
              </w:rPr>
              <w:t xml:space="preserve"> of </w:t>
            </w:r>
            <w:r w:rsidR="006B5A4E">
              <w:rPr>
                <w:rFonts w:ascii="Arial" w:hAnsi="Arial" w:cs="Arial"/>
                <w:bCs/>
                <w:sz w:val="21"/>
                <w:szCs w:val="21"/>
              </w:rPr>
              <w:t xml:space="preserve">around </w:t>
            </w:r>
            <w:r w:rsidR="003C6235" w:rsidRPr="006B5A4E">
              <w:rPr>
                <w:rFonts w:ascii="Arial" w:hAnsi="Arial" w:cs="Arial"/>
                <w:bCs/>
                <w:sz w:val="21"/>
                <w:szCs w:val="21"/>
              </w:rPr>
              <w:t>t</w:t>
            </w:r>
            <w:r w:rsidR="00A2260F">
              <w:rPr>
                <w:rFonts w:ascii="Arial" w:hAnsi="Arial" w:cs="Arial"/>
                <w:bCs/>
                <w:sz w:val="21"/>
                <w:szCs w:val="21"/>
              </w:rPr>
              <w:t>hirty</w:t>
            </w:r>
            <w:r w:rsidR="00737C0B">
              <w:rPr>
                <w:rFonts w:ascii="Arial" w:hAnsi="Arial" w:cs="Arial"/>
                <w:bCs/>
                <w:sz w:val="21"/>
                <w:szCs w:val="21"/>
              </w:rPr>
              <w:t xml:space="preserve"> representatives </w:t>
            </w:r>
            <w:r w:rsidRPr="00E57F4D">
              <w:rPr>
                <w:rFonts w:ascii="Arial" w:hAnsi="Arial" w:cs="Arial"/>
                <w:bCs/>
                <w:sz w:val="21"/>
                <w:szCs w:val="21"/>
              </w:rPr>
              <w:t xml:space="preserve">within the </w:t>
            </w:r>
            <w:r w:rsidR="00E87165">
              <w:rPr>
                <w:rFonts w:ascii="Arial" w:hAnsi="Arial" w:cs="Arial"/>
                <w:bCs/>
                <w:sz w:val="21"/>
                <w:szCs w:val="21"/>
              </w:rPr>
              <w:t>School of Modern Languages</w:t>
            </w:r>
            <w:r w:rsidRPr="00E57F4D">
              <w:rPr>
                <w:rFonts w:ascii="Arial" w:hAnsi="Arial" w:cs="Arial"/>
                <w:bCs/>
                <w:sz w:val="21"/>
                <w:szCs w:val="21"/>
              </w:rPr>
              <w:t>.</w:t>
            </w:r>
            <w:r w:rsidR="00E87165">
              <w:rPr>
                <w:rFonts w:ascii="Arial" w:hAnsi="Arial" w:cs="Arial"/>
                <w:bCs/>
                <w:sz w:val="21"/>
                <w:szCs w:val="21"/>
              </w:rPr>
              <w:t xml:space="preserve"> As part of this they are guided by, and are directly answerable to, the Routes into Languages North East Programme. </w:t>
            </w:r>
            <w:r w:rsidR="00284A1C">
              <w:rPr>
                <w:rFonts w:ascii="Arial" w:hAnsi="Arial" w:cs="Arial"/>
                <w:bCs/>
                <w:sz w:val="21"/>
                <w:szCs w:val="21"/>
              </w:rPr>
              <w:t xml:space="preserve">For each activity a lead member of staff will be identified and full training and support will be provided by this individual. </w:t>
            </w:r>
            <w:r w:rsidR="00E87165">
              <w:rPr>
                <w:rFonts w:ascii="Arial" w:hAnsi="Arial" w:cs="Arial"/>
                <w:bCs/>
                <w:sz w:val="21"/>
                <w:szCs w:val="21"/>
              </w:rPr>
              <w:t xml:space="preserve">The post holder will however act on their initiative where appropriate. </w:t>
            </w:r>
            <w:r w:rsidR="00284A1C">
              <w:rPr>
                <w:rFonts w:ascii="Arial" w:hAnsi="Arial" w:cs="Arial"/>
                <w:bCs/>
                <w:sz w:val="21"/>
                <w:szCs w:val="21"/>
              </w:rPr>
              <w:t xml:space="preserve">Overall management responsibility will be undertaken by the </w:t>
            </w:r>
            <w:r w:rsidR="00E87165">
              <w:rPr>
                <w:rFonts w:ascii="Arial" w:hAnsi="Arial" w:cs="Arial"/>
                <w:bCs/>
                <w:sz w:val="21"/>
                <w:szCs w:val="21"/>
              </w:rPr>
              <w:t>RiL</w:t>
            </w:r>
            <w:r w:rsidR="00C81ABD">
              <w:rPr>
                <w:rFonts w:ascii="Arial" w:hAnsi="Arial" w:cs="Arial"/>
                <w:bCs/>
                <w:sz w:val="21"/>
                <w:szCs w:val="21"/>
              </w:rPr>
              <w:t xml:space="preserve"> NE</w:t>
            </w:r>
            <w:r w:rsidR="00E87165">
              <w:rPr>
                <w:rFonts w:ascii="Arial" w:hAnsi="Arial" w:cs="Arial"/>
                <w:bCs/>
                <w:sz w:val="21"/>
                <w:szCs w:val="21"/>
              </w:rPr>
              <w:t xml:space="preserve"> Project Manager </w:t>
            </w:r>
            <w:r w:rsidR="00284A1C">
              <w:rPr>
                <w:rFonts w:ascii="Arial" w:hAnsi="Arial" w:cs="Arial"/>
                <w:bCs/>
                <w:sz w:val="21"/>
                <w:szCs w:val="21"/>
              </w:rPr>
              <w:t xml:space="preserve">who reports directly to the </w:t>
            </w:r>
            <w:r w:rsidR="00E87165">
              <w:rPr>
                <w:rFonts w:ascii="Arial" w:hAnsi="Arial" w:cs="Arial"/>
                <w:bCs/>
                <w:sz w:val="21"/>
                <w:szCs w:val="21"/>
              </w:rPr>
              <w:t>RiL Project Director</w:t>
            </w:r>
            <w:r w:rsidR="00284A1C">
              <w:rPr>
                <w:rFonts w:ascii="Arial" w:hAnsi="Arial" w:cs="Arial"/>
                <w:bCs/>
                <w:sz w:val="21"/>
                <w:szCs w:val="21"/>
              </w:rPr>
              <w:t>.</w:t>
            </w:r>
            <w:r w:rsidR="00E87165">
              <w:rPr>
                <w:rFonts w:ascii="Arial" w:hAnsi="Arial" w:cs="Arial"/>
                <w:bCs/>
                <w:sz w:val="21"/>
                <w:szCs w:val="21"/>
              </w:rPr>
              <w:t xml:space="preserve"> The Project Manager is also answerable to the national RiL</w:t>
            </w:r>
            <w:r w:rsidR="00C81ABD">
              <w:rPr>
                <w:rFonts w:ascii="Arial" w:hAnsi="Arial" w:cs="Arial"/>
                <w:bCs/>
                <w:sz w:val="21"/>
                <w:szCs w:val="21"/>
              </w:rPr>
              <w:t xml:space="preserve"> NE</w:t>
            </w:r>
            <w:r w:rsidR="00E87165">
              <w:rPr>
                <w:rFonts w:ascii="Arial" w:hAnsi="Arial" w:cs="Arial"/>
                <w:bCs/>
                <w:sz w:val="21"/>
                <w:szCs w:val="21"/>
              </w:rPr>
              <w:t xml:space="preserve"> Programme housed at Southampton University.</w:t>
            </w:r>
          </w:p>
          <w:p w:rsidR="00F84250" w:rsidRPr="00E57F4D" w:rsidRDefault="00F84250" w:rsidP="009370A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F84250" w:rsidRPr="006B013F" w:rsidRDefault="00F84250" w:rsidP="009370A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6B013F">
              <w:rPr>
                <w:rFonts w:ascii="Arial" w:hAnsi="Arial" w:cs="Arial"/>
                <w:b/>
                <w:sz w:val="21"/>
                <w:szCs w:val="21"/>
              </w:rPr>
              <w:t xml:space="preserve">Support at </w:t>
            </w:r>
            <w:r w:rsidR="00E87165">
              <w:rPr>
                <w:rFonts w:ascii="Arial" w:hAnsi="Arial" w:cs="Arial"/>
                <w:b/>
                <w:sz w:val="21"/>
                <w:szCs w:val="21"/>
              </w:rPr>
              <w:t>On- and Off-Campus events</w:t>
            </w:r>
          </w:p>
          <w:p w:rsidR="003E10CB" w:rsidRDefault="00F84250" w:rsidP="009370A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Each </w:t>
            </w:r>
            <w:r w:rsidR="006B013F">
              <w:rPr>
                <w:rFonts w:ascii="Arial" w:hAnsi="Arial" w:cs="Arial"/>
                <w:sz w:val="21"/>
                <w:szCs w:val="21"/>
              </w:rPr>
              <w:t xml:space="preserve">Student </w:t>
            </w:r>
            <w:r w:rsidR="00E87165">
              <w:rPr>
                <w:rFonts w:ascii="Arial" w:hAnsi="Arial" w:cs="Arial"/>
                <w:sz w:val="21"/>
                <w:szCs w:val="21"/>
              </w:rPr>
              <w:t>Ambassador</w:t>
            </w:r>
            <w:r>
              <w:rPr>
                <w:rFonts w:ascii="Arial" w:hAnsi="Arial" w:cs="Arial"/>
                <w:sz w:val="21"/>
                <w:szCs w:val="21"/>
              </w:rPr>
              <w:t xml:space="preserve"> is required to work a minimum of</w:t>
            </w:r>
            <w:r w:rsidR="006B013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87165">
              <w:rPr>
                <w:rFonts w:ascii="Arial" w:hAnsi="Arial" w:cs="Arial"/>
                <w:sz w:val="21"/>
                <w:szCs w:val="21"/>
              </w:rPr>
              <w:t>RiL events as decided by the post holder with the Project Manager’s guidance</w:t>
            </w:r>
            <w:r w:rsidR="006B013F">
              <w:rPr>
                <w:rFonts w:ascii="Arial" w:hAnsi="Arial" w:cs="Arial"/>
                <w:sz w:val="21"/>
                <w:szCs w:val="21"/>
              </w:rPr>
              <w:t>.</w:t>
            </w:r>
            <w:r w:rsidR="00284A1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87165">
              <w:rPr>
                <w:rFonts w:ascii="Arial" w:hAnsi="Arial" w:cs="Arial"/>
                <w:sz w:val="21"/>
                <w:szCs w:val="21"/>
              </w:rPr>
              <w:t xml:space="preserve"> These may be cross-consortium events or University specific. They may be held on or off campus. </w:t>
            </w:r>
            <w:r w:rsidR="00284A1C">
              <w:rPr>
                <w:rFonts w:ascii="Arial" w:hAnsi="Arial" w:cs="Arial"/>
                <w:sz w:val="21"/>
                <w:szCs w:val="21"/>
              </w:rPr>
              <w:t xml:space="preserve">The level of involvement in other activities will be at the discretion of the </w:t>
            </w:r>
            <w:proofErr w:type="spellStart"/>
            <w:r w:rsidR="00284A1C">
              <w:rPr>
                <w:rFonts w:ascii="Arial" w:hAnsi="Arial" w:cs="Arial"/>
                <w:sz w:val="21"/>
                <w:szCs w:val="21"/>
              </w:rPr>
              <w:t>postholder</w:t>
            </w:r>
            <w:proofErr w:type="spellEnd"/>
            <w:r w:rsidR="00284A1C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:rsidR="006B5A4E" w:rsidRPr="00E57F4D" w:rsidRDefault="006B5A4E" w:rsidP="009370AD">
            <w:pPr>
              <w:rPr>
                <w:rFonts w:ascii="Arial" w:hAnsi="Arial" w:cs="Arial"/>
                <w:b/>
                <w:bCs/>
                <w:sz w:val="21"/>
                <w:szCs w:val="22"/>
              </w:rPr>
            </w:pPr>
          </w:p>
          <w:p w:rsidR="003E10CB" w:rsidRPr="00E57F4D" w:rsidRDefault="003E10CB" w:rsidP="009370AD">
            <w:pPr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E57F4D">
              <w:rPr>
                <w:rFonts w:ascii="Arial" w:hAnsi="Arial" w:cs="Arial"/>
                <w:b/>
                <w:bCs/>
                <w:sz w:val="21"/>
                <w:szCs w:val="22"/>
              </w:rPr>
              <w:t xml:space="preserve">Support for the organisation of events </w:t>
            </w:r>
          </w:p>
          <w:p w:rsidR="003E10CB" w:rsidRPr="00E57F4D" w:rsidRDefault="003E10CB" w:rsidP="009370AD">
            <w:pPr>
              <w:rPr>
                <w:rFonts w:ascii="Arial" w:hAnsi="Arial" w:cs="Arial"/>
                <w:bCs/>
                <w:sz w:val="21"/>
                <w:szCs w:val="22"/>
              </w:rPr>
            </w:pPr>
            <w:r w:rsidRPr="00E57F4D">
              <w:rPr>
                <w:rFonts w:ascii="Arial" w:hAnsi="Arial" w:cs="Arial"/>
                <w:bCs/>
                <w:sz w:val="21"/>
                <w:szCs w:val="22"/>
              </w:rPr>
              <w:t xml:space="preserve">The Student </w:t>
            </w:r>
            <w:r w:rsidR="00E87165">
              <w:rPr>
                <w:rFonts w:ascii="Arial" w:hAnsi="Arial" w:cs="Arial"/>
                <w:bCs/>
                <w:sz w:val="21"/>
                <w:szCs w:val="22"/>
              </w:rPr>
              <w:t>Ambassadors</w:t>
            </w:r>
            <w:r w:rsidR="006B013F">
              <w:rPr>
                <w:rFonts w:ascii="Arial" w:hAnsi="Arial" w:cs="Arial"/>
                <w:bCs/>
                <w:sz w:val="21"/>
                <w:szCs w:val="22"/>
              </w:rPr>
              <w:t xml:space="preserve"> </w:t>
            </w:r>
            <w:r w:rsidR="009F2F5F">
              <w:rPr>
                <w:rFonts w:ascii="Arial" w:hAnsi="Arial" w:cs="Arial"/>
                <w:bCs/>
                <w:sz w:val="21"/>
                <w:szCs w:val="22"/>
              </w:rPr>
              <w:t xml:space="preserve">will </w:t>
            </w:r>
            <w:r w:rsidRPr="00E57F4D">
              <w:rPr>
                <w:rFonts w:ascii="Arial" w:hAnsi="Arial" w:cs="Arial"/>
                <w:bCs/>
                <w:sz w:val="21"/>
                <w:szCs w:val="22"/>
              </w:rPr>
              <w:t>contri</w:t>
            </w:r>
            <w:r w:rsidR="006B013F">
              <w:rPr>
                <w:rFonts w:ascii="Arial" w:hAnsi="Arial" w:cs="Arial"/>
                <w:bCs/>
                <w:sz w:val="21"/>
                <w:szCs w:val="22"/>
              </w:rPr>
              <w:t xml:space="preserve">bute as </w:t>
            </w:r>
            <w:r w:rsidR="009F2F5F">
              <w:rPr>
                <w:rFonts w:ascii="Arial" w:hAnsi="Arial" w:cs="Arial"/>
                <w:bCs/>
                <w:sz w:val="21"/>
                <w:szCs w:val="22"/>
              </w:rPr>
              <w:t>appropriate</w:t>
            </w:r>
            <w:r w:rsidRPr="00E57F4D">
              <w:rPr>
                <w:rFonts w:ascii="Arial" w:hAnsi="Arial" w:cs="Arial"/>
                <w:bCs/>
                <w:sz w:val="21"/>
                <w:szCs w:val="22"/>
              </w:rPr>
              <w:t xml:space="preserve"> to other student recruitment events organised by the </w:t>
            </w:r>
            <w:smartTag w:uri="urn:schemas-microsoft-com:office:smarttags" w:element="place">
              <w:smartTag w:uri="urn:schemas-microsoft-com:office:smarttags" w:element="PlaceType">
                <w:r w:rsidR="00E87165">
                  <w:rPr>
                    <w:rFonts w:ascii="Arial" w:hAnsi="Arial" w:cs="Arial"/>
                    <w:bCs/>
                    <w:sz w:val="21"/>
                    <w:szCs w:val="22"/>
                  </w:rPr>
                  <w:t>School</w:t>
                </w:r>
              </w:smartTag>
              <w:r w:rsidR="00E87165">
                <w:rPr>
                  <w:rFonts w:ascii="Arial" w:hAnsi="Arial" w:cs="Arial"/>
                  <w:bCs/>
                  <w:sz w:val="21"/>
                  <w:szCs w:val="22"/>
                </w:rPr>
                <w:t xml:space="preserve"> of </w:t>
              </w:r>
              <w:smartTag w:uri="urn:schemas-microsoft-com:office:smarttags" w:element="PlaceName">
                <w:r w:rsidR="00E87165">
                  <w:rPr>
                    <w:rFonts w:ascii="Arial" w:hAnsi="Arial" w:cs="Arial"/>
                    <w:bCs/>
                    <w:sz w:val="21"/>
                    <w:szCs w:val="22"/>
                  </w:rPr>
                  <w:t>Modern Languages</w:t>
                </w:r>
              </w:smartTag>
            </w:smartTag>
            <w:r w:rsidR="00E87165">
              <w:rPr>
                <w:rFonts w:ascii="Arial" w:hAnsi="Arial" w:cs="Arial"/>
                <w:bCs/>
                <w:sz w:val="21"/>
                <w:szCs w:val="22"/>
              </w:rPr>
              <w:t xml:space="preserve"> or RiL NE</w:t>
            </w:r>
            <w:r w:rsidRPr="00E57F4D">
              <w:rPr>
                <w:rFonts w:ascii="Arial" w:hAnsi="Arial" w:cs="Arial"/>
                <w:bCs/>
                <w:sz w:val="21"/>
                <w:szCs w:val="22"/>
              </w:rPr>
              <w:t xml:space="preserve">. </w:t>
            </w:r>
            <w:r w:rsidR="00E87165">
              <w:rPr>
                <w:rFonts w:ascii="Arial" w:hAnsi="Arial" w:cs="Arial"/>
                <w:bCs/>
                <w:sz w:val="21"/>
                <w:szCs w:val="22"/>
              </w:rPr>
              <w:t>RiL NE is charged with having a positive impact on at least 3,000 pupils throughout the North East in each year of its function.</w:t>
            </w:r>
            <w:r w:rsidRPr="00E57F4D">
              <w:rPr>
                <w:rFonts w:ascii="Arial" w:hAnsi="Arial" w:cs="Arial"/>
                <w:bCs/>
                <w:sz w:val="21"/>
                <w:szCs w:val="22"/>
              </w:rPr>
              <w:t xml:space="preserve">  </w:t>
            </w:r>
          </w:p>
          <w:p w:rsidR="003E10CB" w:rsidRPr="00E57F4D" w:rsidRDefault="003E10CB" w:rsidP="009370AD">
            <w:pPr>
              <w:rPr>
                <w:rFonts w:ascii="Arial" w:hAnsi="Arial" w:cs="Arial"/>
                <w:bCs/>
                <w:sz w:val="21"/>
                <w:szCs w:val="22"/>
              </w:rPr>
            </w:pPr>
          </w:p>
          <w:p w:rsidR="003E10CB" w:rsidRPr="00E57F4D" w:rsidRDefault="003E10CB" w:rsidP="009370AD">
            <w:pPr>
              <w:rPr>
                <w:rFonts w:ascii="Arial" w:hAnsi="Arial" w:cs="Arial"/>
                <w:b/>
                <w:sz w:val="21"/>
                <w:szCs w:val="22"/>
              </w:rPr>
            </w:pPr>
            <w:r w:rsidRPr="00E57F4D">
              <w:rPr>
                <w:rFonts w:ascii="Arial" w:hAnsi="Arial" w:cs="Arial"/>
                <w:b/>
                <w:sz w:val="21"/>
                <w:szCs w:val="22"/>
              </w:rPr>
              <w:t>Support for post-application open days</w:t>
            </w:r>
            <w:r w:rsidR="009074C0">
              <w:rPr>
                <w:rFonts w:ascii="Arial" w:hAnsi="Arial" w:cs="Arial"/>
                <w:b/>
                <w:sz w:val="21"/>
                <w:szCs w:val="22"/>
              </w:rPr>
              <w:t xml:space="preserve"> and events organised by </w:t>
            </w:r>
            <w:r w:rsidR="009F2F5F">
              <w:rPr>
                <w:rFonts w:ascii="Arial" w:hAnsi="Arial" w:cs="Arial"/>
                <w:b/>
                <w:sz w:val="21"/>
                <w:szCs w:val="22"/>
              </w:rPr>
              <w:t>f</w:t>
            </w:r>
            <w:r w:rsidR="009074C0">
              <w:rPr>
                <w:rFonts w:ascii="Arial" w:hAnsi="Arial" w:cs="Arial"/>
                <w:b/>
                <w:sz w:val="21"/>
                <w:szCs w:val="22"/>
              </w:rPr>
              <w:t xml:space="preserve">aculties and </w:t>
            </w:r>
            <w:r w:rsidR="009F2F5F">
              <w:rPr>
                <w:rFonts w:ascii="Arial" w:hAnsi="Arial" w:cs="Arial"/>
                <w:b/>
                <w:sz w:val="21"/>
                <w:szCs w:val="22"/>
              </w:rPr>
              <w:t>s</w:t>
            </w:r>
            <w:r w:rsidR="009074C0">
              <w:rPr>
                <w:rFonts w:ascii="Arial" w:hAnsi="Arial" w:cs="Arial"/>
                <w:b/>
                <w:sz w:val="21"/>
                <w:szCs w:val="22"/>
              </w:rPr>
              <w:t>chools</w:t>
            </w:r>
          </w:p>
          <w:p w:rsidR="003E10CB" w:rsidRDefault="003E10CB" w:rsidP="009370AD">
            <w:pPr>
              <w:rPr>
                <w:rFonts w:ascii="Arial" w:hAnsi="Arial" w:cs="Arial"/>
                <w:bCs/>
                <w:iCs/>
                <w:sz w:val="21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E57F4D">
                  <w:rPr>
                    <w:rFonts w:ascii="Arial" w:hAnsi="Arial" w:cs="Arial"/>
                    <w:bCs/>
                    <w:sz w:val="21"/>
                    <w:szCs w:val="22"/>
                  </w:rPr>
                  <w:t>Academic</w:t>
                </w:r>
              </w:smartTag>
              <w:r w:rsidRPr="00E57F4D">
                <w:rPr>
                  <w:rFonts w:ascii="Arial" w:hAnsi="Arial" w:cs="Arial"/>
                  <w:bCs/>
                  <w:sz w:val="21"/>
                  <w:szCs w:val="22"/>
                </w:rPr>
                <w:t xml:space="preserve"> </w:t>
              </w:r>
              <w:smartTag w:uri="urn:schemas-microsoft-com:office:smarttags" w:element="PlaceType">
                <w:r w:rsidRPr="00E57F4D">
                  <w:rPr>
                    <w:rFonts w:ascii="Arial" w:hAnsi="Arial" w:cs="Arial"/>
                    <w:bCs/>
                    <w:sz w:val="21"/>
                    <w:szCs w:val="22"/>
                  </w:rPr>
                  <w:t>Schools</w:t>
                </w:r>
              </w:smartTag>
            </w:smartTag>
            <w:r w:rsidRPr="00E57F4D">
              <w:rPr>
                <w:rFonts w:ascii="Arial" w:hAnsi="Arial" w:cs="Arial"/>
                <w:bCs/>
                <w:sz w:val="21"/>
                <w:szCs w:val="22"/>
              </w:rPr>
              <w:t xml:space="preserve"> within the three Faculties run </w:t>
            </w:r>
            <w:r w:rsidR="009F2F5F">
              <w:rPr>
                <w:rFonts w:ascii="Arial" w:hAnsi="Arial" w:cs="Arial"/>
                <w:bCs/>
                <w:sz w:val="21"/>
                <w:szCs w:val="22"/>
              </w:rPr>
              <w:t xml:space="preserve">post application </w:t>
            </w:r>
            <w:r w:rsidRPr="00E57F4D">
              <w:rPr>
                <w:rFonts w:ascii="Arial" w:hAnsi="Arial" w:cs="Arial"/>
                <w:bCs/>
                <w:sz w:val="21"/>
                <w:szCs w:val="22"/>
              </w:rPr>
              <w:t xml:space="preserve">Open Days </w:t>
            </w:r>
            <w:r w:rsidR="009F2F5F">
              <w:rPr>
                <w:rFonts w:ascii="Arial" w:hAnsi="Arial" w:cs="Arial"/>
                <w:bCs/>
                <w:sz w:val="21"/>
                <w:szCs w:val="22"/>
              </w:rPr>
              <w:t xml:space="preserve">and events </w:t>
            </w:r>
            <w:r w:rsidRPr="00E57F4D">
              <w:rPr>
                <w:rFonts w:ascii="Arial" w:hAnsi="Arial" w:cs="Arial"/>
                <w:bCs/>
                <w:sz w:val="21"/>
                <w:szCs w:val="22"/>
              </w:rPr>
              <w:t xml:space="preserve">for </w:t>
            </w:r>
            <w:r w:rsidR="009F2F5F">
              <w:rPr>
                <w:rFonts w:ascii="Arial" w:hAnsi="Arial" w:cs="Arial"/>
                <w:bCs/>
                <w:sz w:val="21"/>
                <w:szCs w:val="22"/>
              </w:rPr>
              <w:t xml:space="preserve">University </w:t>
            </w:r>
            <w:r w:rsidRPr="00E57F4D">
              <w:rPr>
                <w:rFonts w:ascii="Arial" w:hAnsi="Arial" w:cs="Arial"/>
                <w:bCs/>
                <w:sz w:val="21"/>
                <w:szCs w:val="22"/>
              </w:rPr>
              <w:t xml:space="preserve">applicants. </w:t>
            </w:r>
            <w:r w:rsidR="009F2F5F">
              <w:rPr>
                <w:rFonts w:ascii="Arial" w:hAnsi="Arial" w:cs="Arial"/>
                <w:bCs/>
                <w:sz w:val="21"/>
                <w:szCs w:val="22"/>
              </w:rPr>
              <w:t xml:space="preserve">The </w:t>
            </w:r>
            <w:proofErr w:type="spellStart"/>
            <w:r w:rsidR="009F2F5F">
              <w:rPr>
                <w:rFonts w:ascii="Arial" w:hAnsi="Arial" w:cs="Arial"/>
                <w:bCs/>
                <w:sz w:val="21"/>
                <w:szCs w:val="22"/>
              </w:rPr>
              <w:t>Postholder</w:t>
            </w:r>
            <w:proofErr w:type="spellEnd"/>
            <w:r w:rsidR="009F2F5F">
              <w:rPr>
                <w:rFonts w:ascii="Arial" w:hAnsi="Arial" w:cs="Arial"/>
                <w:bCs/>
                <w:sz w:val="21"/>
                <w:szCs w:val="22"/>
              </w:rPr>
              <w:t xml:space="preserve"> </w:t>
            </w:r>
            <w:r w:rsidR="009074C0">
              <w:rPr>
                <w:rFonts w:ascii="Arial" w:hAnsi="Arial" w:cs="Arial"/>
                <w:bCs/>
                <w:iCs/>
                <w:sz w:val="21"/>
                <w:szCs w:val="22"/>
              </w:rPr>
              <w:t xml:space="preserve">will have the opportunity to </w:t>
            </w:r>
            <w:r w:rsidRPr="00E57F4D">
              <w:rPr>
                <w:rFonts w:ascii="Arial" w:hAnsi="Arial" w:cs="Arial"/>
                <w:bCs/>
                <w:iCs/>
                <w:sz w:val="21"/>
                <w:szCs w:val="22"/>
              </w:rPr>
              <w:t>assist at these events</w:t>
            </w:r>
            <w:r w:rsidR="006B5A4E">
              <w:rPr>
                <w:rFonts w:ascii="Arial" w:hAnsi="Arial" w:cs="Arial"/>
                <w:bCs/>
                <w:iCs/>
                <w:sz w:val="21"/>
                <w:szCs w:val="22"/>
              </w:rPr>
              <w:t>.</w:t>
            </w:r>
            <w:r w:rsidRPr="00E57F4D">
              <w:rPr>
                <w:rFonts w:ascii="Arial" w:hAnsi="Arial" w:cs="Arial"/>
                <w:bCs/>
                <w:iCs/>
                <w:sz w:val="21"/>
                <w:szCs w:val="22"/>
              </w:rPr>
              <w:t xml:space="preserve"> </w:t>
            </w:r>
          </w:p>
          <w:p w:rsidR="006B5A4E" w:rsidRPr="00E57F4D" w:rsidRDefault="006B5A4E" w:rsidP="009370AD">
            <w:pPr>
              <w:rPr>
                <w:rFonts w:ascii="Arial" w:hAnsi="Arial" w:cs="Arial"/>
                <w:b/>
                <w:bCs/>
                <w:sz w:val="21"/>
                <w:szCs w:val="22"/>
              </w:rPr>
            </w:pPr>
          </w:p>
          <w:p w:rsidR="003E10CB" w:rsidRPr="00E57F4D" w:rsidRDefault="003E10CB" w:rsidP="009370AD">
            <w:pPr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E57F4D">
              <w:rPr>
                <w:rFonts w:ascii="Arial" w:hAnsi="Arial" w:cs="Arial"/>
                <w:b/>
                <w:bCs/>
                <w:sz w:val="21"/>
                <w:szCs w:val="22"/>
              </w:rPr>
              <w:t>Customers</w:t>
            </w:r>
          </w:p>
          <w:p w:rsidR="003E10CB" w:rsidRPr="00E57F4D" w:rsidRDefault="003E10CB" w:rsidP="009370AD">
            <w:pPr>
              <w:rPr>
                <w:rFonts w:ascii="Arial" w:hAnsi="Arial"/>
                <w:sz w:val="21"/>
              </w:rPr>
            </w:pPr>
            <w:r w:rsidRPr="00E57F4D">
              <w:rPr>
                <w:rFonts w:ascii="Arial" w:hAnsi="Arial"/>
                <w:sz w:val="21"/>
              </w:rPr>
              <w:t xml:space="preserve">All work </w:t>
            </w:r>
            <w:r w:rsidR="00E87165">
              <w:rPr>
                <w:rFonts w:ascii="Arial" w:hAnsi="Arial"/>
                <w:sz w:val="21"/>
              </w:rPr>
              <w:t>as part of the RiL NE Programme</w:t>
            </w:r>
            <w:r w:rsidRPr="00E57F4D">
              <w:rPr>
                <w:rFonts w:ascii="Arial" w:hAnsi="Arial"/>
                <w:sz w:val="21"/>
              </w:rPr>
              <w:t xml:space="preserve"> involves extensive ongoing liaison with, and delivery of services to, a wide range of customers which includes: pre-16 students; post-16 students; teachers and student advisers; parents and families of applicants; academic staff</w:t>
            </w:r>
            <w:r w:rsidR="006B5A4E">
              <w:rPr>
                <w:rFonts w:ascii="Arial" w:hAnsi="Arial"/>
                <w:sz w:val="21"/>
              </w:rPr>
              <w:t xml:space="preserve"> and</w:t>
            </w:r>
            <w:r w:rsidRPr="00E57F4D">
              <w:rPr>
                <w:rFonts w:ascii="Arial" w:hAnsi="Arial"/>
                <w:sz w:val="21"/>
              </w:rPr>
              <w:t xml:space="preserve"> undergraduate students. </w:t>
            </w:r>
          </w:p>
          <w:p w:rsidR="003E10CB" w:rsidRPr="00E57F4D" w:rsidRDefault="003E10CB" w:rsidP="009370AD">
            <w:pPr>
              <w:rPr>
                <w:rFonts w:ascii="Arial" w:hAnsi="Arial"/>
                <w:sz w:val="21"/>
              </w:rPr>
            </w:pPr>
          </w:p>
          <w:p w:rsidR="003E10CB" w:rsidRPr="00E57F4D" w:rsidRDefault="003E10CB" w:rsidP="006B5A4E">
            <w:pPr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E57F4D">
              <w:rPr>
                <w:rFonts w:ascii="Arial" w:hAnsi="Arial"/>
                <w:sz w:val="21"/>
              </w:rPr>
              <w:t xml:space="preserve">The </w:t>
            </w:r>
            <w:r w:rsidR="009F2F5F">
              <w:rPr>
                <w:rFonts w:ascii="Arial" w:hAnsi="Arial"/>
                <w:sz w:val="21"/>
              </w:rPr>
              <w:t xml:space="preserve">post holder will play </w:t>
            </w:r>
            <w:r w:rsidRPr="00E57F4D">
              <w:rPr>
                <w:rFonts w:ascii="Arial" w:hAnsi="Arial"/>
                <w:sz w:val="21"/>
              </w:rPr>
              <w:t>an important part in this context by maintaining high levels of professionalism in t</w:t>
            </w:r>
            <w:r w:rsidR="006B5A4E">
              <w:rPr>
                <w:rFonts w:ascii="Arial" w:hAnsi="Arial"/>
                <w:sz w:val="21"/>
              </w:rPr>
              <w:t>he delivery of their activities</w:t>
            </w:r>
          </w:p>
        </w:tc>
      </w:tr>
    </w:tbl>
    <w:p w:rsidR="003E10CB" w:rsidRPr="00E57F4D" w:rsidRDefault="003E10CB" w:rsidP="003E10CB">
      <w:pPr>
        <w:rPr>
          <w:rFonts w:ascii="Arial" w:hAnsi="Arial" w:cs="Arial"/>
          <w:sz w:val="22"/>
          <w:szCs w:val="22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3E10CB" w:rsidRPr="00E57F4D" w:rsidTr="009370AD">
        <w:tc>
          <w:tcPr>
            <w:tcW w:w="9348" w:type="dxa"/>
            <w:tcBorders>
              <w:bottom w:val="single" w:sz="4" w:space="0" w:color="auto"/>
            </w:tcBorders>
            <w:shd w:val="clear" w:color="auto" w:fill="CCCCCC"/>
          </w:tcPr>
          <w:p w:rsidR="003E10CB" w:rsidRPr="00E57F4D" w:rsidRDefault="003E10CB" w:rsidP="009370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7F4D">
              <w:rPr>
                <w:rFonts w:ascii="Arial" w:hAnsi="Arial" w:cs="Arial"/>
                <w:b/>
                <w:bCs/>
                <w:sz w:val="22"/>
                <w:szCs w:val="22"/>
              </w:rPr>
              <w:t>Knowledge, Skills and Experience</w:t>
            </w:r>
          </w:p>
          <w:p w:rsidR="003E10CB" w:rsidRPr="00E57F4D" w:rsidRDefault="003E10CB" w:rsidP="009370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E10CB" w:rsidRPr="00E57F4D" w:rsidTr="009370AD">
        <w:tc>
          <w:tcPr>
            <w:tcW w:w="9348" w:type="dxa"/>
            <w:tcBorders>
              <w:bottom w:val="single" w:sz="4" w:space="0" w:color="auto"/>
            </w:tcBorders>
          </w:tcPr>
          <w:p w:rsidR="003E10CB" w:rsidRPr="00E57F4D" w:rsidRDefault="003E10CB" w:rsidP="009370AD">
            <w:pPr>
              <w:rPr>
                <w:rFonts w:ascii="Arial" w:hAnsi="Arial"/>
                <w:b/>
                <w:sz w:val="21"/>
                <w:szCs w:val="22"/>
              </w:rPr>
            </w:pPr>
            <w:r w:rsidRPr="00E57F4D">
              <w:rPr>
                <w:rFonts w:ascii="Arial" w:hAnsi="Arial"/>
                <w:b/>
                <w:sz w:val="21"/>
                <w:szCs w:val="22"/>
              </w:rPr>
              <w:t xml:space="preserve">Knowledge </w:t>
            </w:r>
          </w:p>
          <w:p w:rsidR="003E10CB" w:rsidRPr="00E57F4D" w:rsidRDefault="003E10CB" w:rsidP="009370AD">
            <w:pPr>
              <w:rPr>
                <w:rFonts w:ascii="Arial" w:hAnsi="Arial"/>
                <w:sz w:val="21"/>
                <w:szCs w:val="22"/>
              </w:rPr>
            </w:pPr>
            <w:r w:rsidRPr="00E57F4D">
              <w:rPr>
                <w:rFonts w:ascii="Arial" w:hAnsi="Arial"/>
                <w:sz w:val="21"/>
                <w:szCs w:val="22"/>
              </w:rPr>
              <w:t xml:space="preserve">The role requires the </w:t>
            </w:r>
            <w:proofErr w:type="spellStart"/>
            <w:r w:rsidRPr="00E57F4D">
              <w:rPr>
                <w:rFonts w:ascii="Arial" w:hAnsi="Arial"/>
                <w:sz w:val="21"/>
                <w:szCs w:val="22"/>
              </w:rPr>
              <w:t>postholder</w:t>
            </w:r>
            <w:proofErr w:type="spellEnd"/>
            <w:r w:rsidRPr="00E57F4D">
              <w:rPr>
                <w:rFonts w:ascii="Arial" w:hAnsi="Arial"/>
                <w:sz w:val="21"/>
                <w:szCs w:val="22"/>
              </w:rPr>
              <w:t xml:space="preserve"> to have experience of </w:t>
            </w:r>
            <w:r w:rsidR="001D2EE7">
              <w:rPr>
                <w:rFonts w:ascii="Arial" w:hAnsi="Arial"/>
                <w:sz w:val="21"/>
                <w:szCs w:val="22"/>
              </w:rPr>
              <w:t>learning and/or teaching Modern Foreign Languages</w:t>
            </w:r>
            <w:r w:rsidRPr="00E57F4D">
              <w:rPr>
                <w:rFonts w:ascii="Arial" w:hAnsi="Arial"/>
                <w:sz w:val="21"/>
                <w:szCs w:val="22"/>
              </w:rPr>
              <w:t>.</w:t>
            </w:r>
          </w:p>
          <w:p w:rsidR="003E10CB" w:rsidRPr="00E57F4D" w:rsidRDefault="003E10CB" w:rsidP="009370AD">
            <w:pPr>
              <w:rPr>
                <w:rFonts w:ascii="Arial" w:hAnsi="Arial"/>
                <w:sz w:val="21"/>
                <w:szCs w:val="22"/>
              </w:rPr>
            </w:pPr>
          </w:p>
          <w:p w:rsidR="003E10CB" w:rsidRPr="00E57F4D" w:rsidRDefault="003E10CB" w:rsidP="009370AD">
            <w:pPr>
              <w:rPr>
                <w:rFonts w:ascii="Arial" w:hAnsi="Arial"/>
                <w:sz w:val="21"/>
                <w:szCs w:val="22"/>
              </w:rPr>
            </w:pPr>
            <w:r w:rsidRPr="00E57F4D">
              <w:rPr>
                <w:rFonts w:ascii="Arial" w:hAnsi="Arial"/>
                <w:sz w:val="21"/>
                <w:szCs w:val="21"/>
              </w:rPr>
              <w:t xml:space="preserve">The role is intended for </w:t>
            </w:r>
            <w:r w:rsidR="009074C0">
              <w:rPr>
                <w:rFonts w:ascii="Arial" w:hAnsi="Arial"/>
                <w:sz w:val="21"/>
                <w:szCs w:val="21"/>
              </w:rPr>
              <w:t>underg</w:t>
            </w:r>
            <w:r w:rsidR="001D2EE7">
              <w:rPr>
                <w:rFonts w:ascii="Arial" w:hAnsi="Arial"/>
                <w:sz w:val="21"/>
                <w:szCs w:val="21"/>
              </w:rPr>
              <w:t xml:space="preserve">raduate, </w:t>
            </w:r>
            <w:r w:rsidR="009074C0">
              <w:rPr>
                <w:rFonts w:ascii="Arial" w:hAnsi="Arial"/>
                <w:sz w:val="21"/>
                <w:szCs w:val="21"/>
              </w:rPr>
              <w:t>postgraduate</w:t>
            </w:r>
            <w:r w:rsidR="001D2EE7">
              <w:rPr>
                <w:rFonts w:ascii="Arial" w:hAnsi="Arial"/>
                <w:sz w:val="21"/>
                <w:szCs w:val="21"/>
              </w:rPr>
              <w:t>, or exchange</w:t>
            </w:r>
            <w:r w:rsidR="009074C0">
              <w:rPr>
                <w:rFonts w:ascii="Arial" w:hAnsi="Arial"/>
                <w:sz w:val="21"/>
                <w:szCs w:val="21"/>
              </w:rPr>
              <w:t xml:space="preserve"> students at the University</w:t>
            </w:r>
            <w:r w:rsidRPr="00E57F4D">
              <w:rPr>
                <w:rFonts w:ascii="Arial" w:hAnsi="Arial"/>
                <w:sz w:val="21"/>
                <w:szCs w:val="21"/>
              </w:rPr>
              <w:t xml:space="preserve"> of any discipline. </w:t>
            </w:r>
            <w:r w:rsidR="001D2EE7">
              <w:rPr>
                <w:rFonts w:ascii="Arial" w:hAnsi="Arial"/>
                <w:sz w:val="21"/>
                <w:szCs w:val="21"/>
              </w:rPr>
              <w:t>I</w:t>
            </w:r>
            <w:r w:rsidRPr="00E57F4D">
              <w:rPr>
                <w:rFonts w:ascii="Arial" w:hAnsi="Arial"/>
                <w:sz w:val="21"/>
                <w:szCs w:val="21"/>
              </w:rPr>
              <w:t xml:space="preserve">t is important that the </w:t>
            </w:r>
            <w:proofErr w:type="spellStart"/>
            <w:r w:rsidRPr="00E57F4D">
              <w:rPr>
                <w:rFonts w:ascii="Arial" w:hAnsi="Arial"/>
                <w:sz w:val="21"/>
                <w:szCs w:val="21"/>
              </w:rPr>
              <w:t>postholder</w:t>
            </w:r>
            <w:proofErr w:type="spellEnd"/>
            <w:r w:rsidRPr="00E57F4D">
              <w:rPr>
                <w:rFonts w:ascii="Arial" w:hAnsi="Arial"/>
                <w:sz w:val="21"/>
                <w:szCs w:val="21"/>
              </w:rPr>
              <w:t xml:space="preserve"> can demonstrate an appropriate attitude and aptitude / ability for the work involved.  </w:t>
            </w:r>
            <w:r w:rsidR="001D2EE7">
              <w:rPr>
                <w:rFonts w:ascii="Arial" w:hAnsi="Arial"/>
                <w:sz w:val="21"/>
                <w:szCs w:val="21"/>
              </w:rPr>
              <w:t>It is also essential that they are very familiar with two or more different languages as well as different cultures.</w:t>
            </w:r>
          </w:p>
          <w:p w:rsidR="003E10CB" w:rsidRPr="00E57F4D" w:rsidRDefault="003E10CB" w:rsidP="009370AD">
            <w:pPr>
              <w:rPr>
                <w:rFonts w:ascii="Arial" w:hAnsi="Arial"/>
                <w:sz w:val="21"/>
                <w:szCs w:val="22"/>
              </w:rPr>
            </w:pPr>
          </w:p>
          <w:p w:rsidR="003E10CB" w:rsidRPr="00E57F4D" w:rsidRDefault="003E10CB" w:rsidP="009370AD">
            <w:pPr>
              <w:rPr>
                <w:rFonts w:ascii="Arial" w:hAnsi="Arial"/>
                <w:sz w:val="21"/>
                <w:szCs w:val="22"/>
              </w:rPr>
            </w:pPr>
            <w:r w:rsidRPr="00E57F4D">
              <w:rPr>
                <w:rFonts w:ascii="Arial" w:hAnsi="Arial"/>
                <w:sz w:val="21"/>
                <w:szCs w:val="22"/>
              </w:rPr>
              <w:lastRenderedPageBreak/>
              <w:t xml:space="preserve">The key knowledge required is the </w:t>
            </w:r>
            <w:proofErr w:type="spellStart"/>
            <w:r w:rsidRPr="00E57F4D">
              <w:rPr>
                <w:rFonts w:ascii="Arial" w:hAnsi="Arial"/>
                <w:sz w:val="21"/>
                <w:szCs w:val="22"/>
              </w:rPr>
              <w:t>postholder’s</w:t>
            </w:r>
            <w:proofErr w:type="spellEnd"/>
            <w:r w:rsidRPr="00E57F4D">
              <w:rPr>
                <w:rFonts w:ascii="Arial" w:hAnsi="Arial"/>
                <w:sz w:val="21"/>
                <w:szCs w:val="22"/>
              </w:rPr>
              <w:t xml:space="preserve"> own personal</w:t>
            </w:r>
            <w:r w:rsidR="003C6235">
              <w:rPr>
                <w:rFonts w:ascii="Arial" w:hAnsi="Arial"/>
                <w:sz w:val="21"/>
                <w:szCs w:val="22"/>
              </w:rPr>
              <w:t xml:space="preserve"> experience, as someone who has/ will </w:t>
            </w:r>
            <w:r w:rsidRPr="00E57F4D">
              <w:rPr>
                <w:rFonts w:ascii="Arial" w:hAnsi="Arial"/>
                <w:sz w:val="21"/>
                <w:szCs w:val="22"/>
              </w:rPr>
              <w:t>study</w:t>
            </w:r>
            <w:r w:rsidR="00E87165">
              <w:rPr>
                <w:rFonts w:ascii="Arial" w:hAnsi="Arial"/>
                <w:sz w:val="21"/>
                <w:szCs w:val="22"/>
              </w:rPr>
              <w:t xml:space="preserve"> MFL</w:t>
            </w:r>
            <w:r w:rsidRPr="00E57F4D">
              <w:rPr>
                <w:rFonts w:ascii="Arial" w:hAnsi="Arial"/>
                <w:sz w:val="21"/>
                <w:szCs w:val="22"/>
              </w:rPr>
              <w:t xml:space="preserve"> at the University, </w:t>
            </w:r>
            <w:r w:rsidR="002D129F">
              <w:rPr>
                <w:rFonts w:ascii="Arial" w:hAnsi="Arial"/>
                <w:sz w:val="21"/>
                <w:szCs w:val="22"/>
              </w:rPr>
              <w:t xml:space="preserve">has learned/is learning languages, </w:t>
            </w:r>
            <w:r w:rsidRPr="00E57F4D">
              <w:rPr>
                <w:rFonts w:ascii="Arial" w:hAnsi="Arial"/>
                <w:sz w:val="21"/>
                <w:szCs w:val="22"/>
              </w:rPr>
              <w:t>of the ‘</w:t>
            </w:r>
            <w:smartTag w:uri="urn:schemas-microsoft-com:office:smarttags" w:element="City">
              <w:smartTag w:uri="urn:schemas-microsoft-com:office:smarttags" w:element="place">
                <w:r w:rsidRPr="00E57F4D">
                  <w:rPr>
                    <w:rFonts w:ascii="Arial" w:hAnsi="Arial"/>
                    <w:sz w:val="21"/>
                    <w:szCs w:val="22"/>
                  </w:rPr>
                  <w:t>Newcastle</w:t>
                </w:r>
              </w:smartTag>
            </w:smartTag>
            <w:r w:rsidRPr="00E57F4D">
              <w:rPr>
                <w:rFonts w:ascii="Arial" w:hAnsi="Arial"/>
                <w:sz w:val="21"/>
                <w:szCs w:val="22"/>
              </w:rPr>
              <w:t xml:space="preserve"> undergraduate student experience’.</w:t>
            </w:r>
          </w:p>
          <w:p w:rsidR="003E10CB" w:rsidRPr="00E57F4D" w:rsidRDefault="003E10CB" w:rsidP="009370AD">
            <w:pPr>
              <w:rPr>
                <w:rFonts w:ascii="Arial" w:hAnsi="Arial"/>
                <w:sz w:val="21"/>
                <w:szCs w:val="22"/>
              </w:rPr>
            </w:pPr>
          </w:p>
          <w:p w:rsidR="003E10CB" w:rsidRPr="00E57F4D" w:rsidRDefault="003E10CB" w:rsidP="009370AD">
            <w:pPr>
              <w:rPr>
                <w:rFonts w:ascii="Arial" w:hAnsi="Arial"/>
                <w:sz w:val="21"/>
                <w:szCs w:val="22"/>
              </w:rPr>
            </w:pPr>
            <w:r w:rsidRPr="00E57F4D">
              <w:rPr>
                <w:rFonts w:ascii="Arial" w:hAnsi="Arial"/>
                <w:sz w:val="21"/>
                <w:szCs w:val="22"/>
              </w:rPr>
              <w:t>No specific experience relating to the role is required at the date of appointment, and full and comprehensive induction and training will be provided.</w:t>
            </w:r>
            <w:r w:rsidR="009F2F5F">
              <w:rPr>
                <w:rFonts w:ascii="Arial" w:hAnsi="Arial"/>
                <w:sz w:val="21"/>
                <w:szCs w:val="22"/>
              </w:rPr>
              <w:t xml:space="preserve"> O</w:t>
            </w:r>
            <w:r w:rsidRPr="00E57F4D">
              <w:rPr>
                <w:rFonts w:ascii="Arial" w:hAnsi="Arial"/>
                <w:sz w:val="21"/>
                <w:szCs w:val="22"/>
              </w:rPr>
              <w:t xml:space="preserve">nce appointed, the </w:t>
            </w:r>
            <w:proofErr w:type="spellStart"/>
            <w:r w:rsidRPr="00E57F4D">
              <w:rPr>
                <w:rFonts w:ascii="Arial" w:hAnsi="Arial"/>
                <w:sz w:val="21"/>
                <w:szCs w:val="22"/>
              </w:rPr>
              <w:t>postholder</w:t>
            </w:r>
            <w:proofErr w:type="spellEnd"/>
            <w:r w:rsidRPr="00E57F4D">
              <w:rPr>
                <w:rFonts w:ascii="Arial" w:hAnsi="Arial"/>
                <w:sz w:val="21"/>
                <w:szCs w:val="22"/>
              </w:rPr>
              <w:t xml:space="preserve"> will be required to gain an appropriate level of awareness and understanding of issues relating to: </w:t>
            </w:r>
            <w:r w:rsidR="00E87165">
              <w:rPr>
                <w:rFonts w:ascii="Arial" w:hAnsi="Arial"/>
                <w:sz w:val="21"/>
                <w:szCs w:val="22"/>
              </w:rPr>
              <w:t>language learning</w:t>
            </w:r>
            <w:r w:rsidRPr="00E57F4D">
              <w:rPr>
                <w:rFonts w:ascii="Arial" w:hAnsi="Arial"/>
                <w:sz w:val="21"/>
                <w:szCs w:val="22"/>
              </w:rPr>
              <w:t xml:space="preserve">, recruitment and admission of students; student choice; </w:t>
            </w:r>
            <w:r w:rsidR="00E87165">
              <w:rPr>
                <w:rFonts w:ascii="Arial" w:hAnsi="Arial"/>
                <w:sz w:val="21"/>
                <w:szCs w:val="22"/>
              </w:rPr>
              <w:t xml:space="preserve">some </w:t>
            </w:r>
            <w:r w:rsidRPr="00E57F4D">
              <w:rPr>
                <w:rFonts w:ascii="Arial" w:hAnsi="Arial"/>
                <w:sz w:val="21"/>
                <w:szCs w:val="22"/>
              </w:rPr>
              <w:t>knowledge and understanding of the UCAS application process; the range and levels of qualifications offered by students and entry requirements for HE; range of d</w:t>
            </w:r>
            <w:r w:rsidR="00E87165">
              <w:rPr>
                <w:rFonts w:ascii="Arial" w:hAnsi="Arial"/>
                <w:sz w:val="21"/>
                <w:szCs w:val="22"/>
              </w:rPr>
              <w:t>egrees offered by the Universities in the North East relating to language study</w:t>
            </w:r>
            <w:r w:rsidRPr="00E57F4D">
              <w:rPr>
                <w:rFonts w:ascii="Arial" w:hAnsi="Arial"/>
                <w:sz w:val="21"/>
                <w:szCs w:val="22"/>
              </w:rPr>
              <w:t xml:space="preserve">.    </w:t>
            </w:r>
          </w:p>
          <w:p w:rsidR="003E10CB" w:rsidRPr="00E57F4D" w:rsidRDefault="003E10CB" w:rsidP="009370AD">
            <w:pPr>
              <w:rPr>
                <w:rFonts w:ascii="Arial" w:hAnsi="Arial" w:cs="Arial"/>
                <w:b/>
                <w:bCs/>
                <w:sz w:val="21"/>
                <w:szCs w:val="22"/>
              </w:rPr>
            </w:pPr>
          </w:p>
          <w:p w:rsidR="003E10CB" w:rsidRPr="00E57F4D" w:rsidRDefault="003E10CB" w:rsidP="009370AD">
            <w:pPr>
              <w:rPr>
                <w:rFonts w:ascii="Arial" w:hAnsi="Arial" w:cs="Arial"/>
                <w:bCs/>
                <w:sz w:val="21"/>
                <w:szCs w:val="22"/>
              </w:rPr>
            </w:pPr>
            <w:r w:rsidRPr="00E57F4D">
              <w:rPr>
                <w:rFonts w:ascii="Arial" w:hAnsi="Arial" w:cs="Arial"/>
                <w:bCs/>
                <w:sz w:val="21"/>
                <w:szCs w:val="22"/>
              </w:rPr>
              <w:t xml:space="preserve">During the period of employment, </w:t>
            </w:r>
            <w:r w:rsidR="009F2F5F">
              <w:rPr>
                <w:rFonts w:ascii="Arial" w:hAnsi="Arial" w:cs="Arial"/>
                <w:bCs/>
                <w:sz w:val="21"/>
                <w:szCs w:val="22"/>
              </w:rPr>
              <w:t xml:space="preserve">the </w:t>
            </w:r>
            <w:proofErr w:type="spellStart"/>
            <w:r w:rsidRPr="00E57F4D">
              <w:rPr>
                <w:rFonts w:ascii="Arial" w:hAnsi="Arial" w:cs="Arial"/>
                <w:bCs/>
                <w:sz w:val="21"/>
                <w:szCs w:val="22"/>
              </w:rPr>
              <w:t>postholder</w:t>
            </w:r>
            <w:proofErr w:type="spellEnd"/>
            <w:r w:rsidRPr="00E57F4D">
              <w:rPr>
                <w:rFonts w:ascii="Arial" w:hAnsi="Arial" w:cs="Arial"/>
                <w:bCs/>
                <w:sz w:val="21"/>
                <w:szCs w:val="22"/>
              </w:rPr>
              <w:t xml:space="preserve"> can expect to gain valuable work-related and transferable skills which will prepare him / her for progression to a graduate level professional role which may be in a related area of work. These include, for example: confidence and skill in public speaking; presentation skills; planning and organisational skills; team-working and leadership skills; project skills; skills related to working in an office environ</w:t>
            </w:r>
            <w:r w:rsidR="009074C0">
              <w:rPr>
                <w:rFonts w:ascii="Arial" w:hAnsi="Arial" w:cs="Arial"/>
                <w:bCs/>
                <w:sz w:val="21"/>
                <w:szCs w:val="22"/>
              </w:rPr>
              <w:t>ment</w:t>
            </w:r>
            <w:r w:rsidRPr="00E57F4D">
              <w:rPr>
                <w:rFonts w:ascii="Arial" w:hAnsi="Arial" w:cs="Arial"/>
                <w:bCs/>
                <w:sz w:val="21"/>
                <w:szCs w:val="22"/>
              </w:rPr>
              <w:t>; and time management.</w:t>
            </w:r>
          </w:p>
          <w:p w:rsidR="003E10CB" w:rsidRPr="00E57F4D" w:rsidRDefault="003E10CB" w:rsidP="009370AD">
            <w:pPr>
              <w:rPr>
                <w:rFonts w:ascii="Arial" w:hAnsi="Arial" w:cs="Arial"/>
                <w:bCs/>
                <w:sz w:val="21"/>
                <w:szCs w:val="22"/>
              </w:rPr>
            </w:pPr>
          </w:p>
          <w:p w:rsidR="003E10CB" w:rsidRPr="00E57F4D" w:rsidRDefault="003E10CB" w:rsidP="009370AD">
            <w:pPr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E57F4D">
              <w:rPr>
                <w:rFonts w:ascii="Arial" w:hAnsi="Arial" w:cs="Arial"/>
                <w:b/>
                <w:bCs/>
                <w:sz w:val="21"/>
                <w:szCs w:val="22"/>
              </w:rPr>
              <w:t>Skills and aptitudes</w:t>
            </w:r>
          </w:p>
          <w:p w:rsidR="003E10CB" w:rsidRPr="00E57F4D" w:rsidRDefault="003E10CB" w:rsidP="009370AD">
            <w:pPr>
              <w:rPr>
                <w:rFonts w:ascii="Arial" w:hAnsi="Arial"/>
                <w:sz w:val="21"/>
                <w:szCs w:val="22"/>
              </w:rPr>
            </w:pPr>
            <w:r w:rsidRPr="00E57F4D">
              <w:rPr>
                <w:rFonts w:ascii="Arial" w:hAnsi="Arial"/>
                <w:sz w:val="21"/>
                <w:szCs w:val="22"/>
              </w:rPr>
              <w:t xml:space="preserve">The </w:t>
            </w:r>
            <w:proofErr w:type="spellStart"/>
            <w:r w:rsidRPr="00E57F4D">
              <w:rPr>
                <w:rFonts w:ascii="Arial" w:hAnsi="Arial"/>
                <w:sz w:val="21"/>
                <w:szCs w:val="22"/>
              </w:rPr>
              <w:t>postholder</w:t>
            </w:r>
            <w:proofErr w:type="spellEnd"/>
            <w:r w:rsidRPr="00E57F4D">
              <w:rPr>
                <w:rFonts w:ascii="Arial" w:hAnsi="Arial"/>
                <w:sz w:val="21"/>
                <w:szCs w:val="22"/>
              </w:rPr>
              <w:t xml:space="preserve"> </w:t>
            </w:r>
            <w:r w:rsidR="009F2F5F">
              <w:rPr>
                <w:rFonts w:ascii="Arial" w:hAnsi="Arial"/>
                <w:sz w:val="21"/>
                <w:szCs w:val="22"/>
              </w:rPr>
              <w:t xml:space="preserve">should </w:t>
            </w:r>
            <w:r w:rsidRPr="00E57F4D">
              <w:rPr>
                <w:rFonts w:ascii="Arial" w:hAnsi="Arial"/>
                <w:sz w:val="21"/>
                <w:szCs w:val="22"/>
              </w:rPr>
              <w:t>be a</w:t>
            </w:r>
            <w:r w:rsidR="001D2EE7">
              <w:rPr>
                <w:rFonts w:ascii="Arial" w:hAnsi="Arial"/>
                <w:sz w:val="21"/>
                <w:szCs w:val="22"/>
              </w:rPr>
              <w:t>n</w:t>
            </w:r>
            <w:r w:rsidRPr="00E57F4D">
              <w:rPr>
                <w:rFonts w:ascii="Arial" w:hAnsi="Arial"/>
                <w:sz w:val="21"/>
                <w:szCs w:val="22"/>
              </w:rPr>
              <w:t xml:space="preserve"> </w:t>
            </w:r>
            <w:r w:rsidR="009074C0">
              <w:rPr>
                <w:rFonts w:ascii="Arial" w:hAnsi="Arial"/>
                <w:sz w:val="21"/>
                <w:szCs w:val="22"/>
              </w:rPr>
              <w:t>undergraduate, or postgraduate</w:t>
            </w:r>
            <w:r w:rsidR="001D2EE7">
              <w:rPr>
                <w:rFonts w:ascii="Arial" w:hAnsi="Arial"/>
                <w:sz w:val="21"/>
                <w:szCs w:val="22"/>
              </w:rPr>
              <w:t>, or exchange</w:t>
            </w:r>
            <w:r w:rsidR="009074C0">
              <w:rPr>
                <w:rFonts w:ascii="Arial" w:hAnsi="Arial"/>
                <w:sz w:val="21"/>
                <w:szCs w:val="22"/>
              </w:rPr>
              <w:t xml:space="preserve"> student at</w:t>
            </w:r>
            <w:r w:rsidRPr="00E57F4D">
              <w:rPr>
                <w:rFonts w:ascii="Arial" w:hAnsi="Arial"/>
                <w:sz w:val="21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E57F4D">
                  <w:rPr>
                    <w:rFonts w:ascii="Arial" w:hAnsi="Arial"/>
                    <w:sz w:val="21"/>
                    <w:szCs w:val="22"/>
                  </w:rPr>
                  <w:t>Newcastle</w:t>
                </w:r>
              </w:smartTag>
              <w:r w:rsidRPr="00E57F4D">
                <w:rPr>
                  <w:rFonts w:ascii="Arial" w:hAnsi="Arial"/>
                  <w:sz w:val="21"/>
                  <w:szCs w:val="22"/>
                </w:rPr>
                <w:t xml:space="preserve"> </w:t>
              </w:r>
              <w:smartTag w:uri="urn:schemas-microsoft-com:office:smarttags" w:element="PlaceType">
                <w:r w:rsidRPr="00E57F4D">
                  <w:rPr>
                    <w:rFonts w:ascii="Arial" w:hAnsi="Arial"/>
                    <w:sz w:val="21"/>
                    <w:szCs w:val="22"/>
                  </w:rPr>
                  <w:t>University</w:t>
                </w:r>
              </w:smartTag>
            </w:smartTag>
            <w:r w:rsidRPr="00E57F4D">
              <w:rPr>
                <w:rFonts w:ascii="Arial" w:hAnsi="Arial"/>
                <w:sz w:val="21"/>
                <w:szCs w:val="22"/>
              </w:rPr>
              <w:t xml:space="preserve"> at the d</w:t>
            </w:r>
            <w:r w:rsidR="004C29E9">
              <w:rPr>
                <w:rFonts w:ascii="Arial" w:hAnsi="Arial"/>
                <w:sz w:val="21"/>
                <w:szCs w:val="22"/>
              </w:rPr>
              <w:t>ate of appointment</w:t>
            </w:r>
            <w:r w:rsidR="00573637">
              <w:rPr>
                <w:rFonts w:ascii="Arial" w:hAnsi="Arial"/>
                <w:sz w:val="21"/>
                <w:szCs w:val="22"/>
              </w:rPr>
              <w:t>,</w:t>
            </w:r>
            <w:r w:rsidR="004C29E9">
              <w:rPr>
                <w:rFonts w:ascii="Arial" w:hAnsi="Arial"/>
                <w:sz w:val="21"/>
                <w:szCs w:val="22"/>
              </w:rPr>
              <w:t xml:space="preserve"> </w:t>
            </w:r>
            <w:r w:rsidRPr="00E57F4D">
              <w:rPr>
                <w:rFonts w:ascii="Arial" w:hAnsi="Arial"/>
                <w:sz w:val="21"/>
                <w:szCs w:val="22"/>
              </w:rPr>
              <w:t>who can demonstrate the ability and potential to perform at an outstanding level in:</w:t>
            </w:r>
          </w:p>
          <w:p w:rsidR="003E10CB" w:rsidRPr="00E57F4D" w:rsidRDefault="004C29E9" w:rsidP="009370AD">
            <w:pPr>
              <w:numPr>
                <w:ilvl w:val="0"/>
                <w:numId w:val="1"/>
              </w:numPr>
              <w:rPr>
                <w:rFonts w:ascii="Arial" w:hAnsi="Arial"/>
                <w:sz w:val="21"/>
                <w:szCs w:val="22"/>
              </w:rPr>
            </w:pPr>
            <w:r>
              <w:rPr>
                <w:rFonts w:ascii="Arial" w:hAnsi="Arial"/>
                <w:sz w:val="21"/>
                <w:szCs w:val="22"/>
              </w:rPr>
              <w:t>i</w:t>
            </w:r>
            <w:r w:rsidR="003E10CB" w:rsidRPr="00E57F4D">
              <w:rPr>
                <w:rFonts w:ascii="Arial" w:hAnsi="Arial"/>
                <w:sz w:val="21"/>
                <w:szCs w:val="22"/>
              </w:rPr>
              <w:t>nterpersonal communications and delivery of presentations</w:t>
            </w:r>
          </w:p>
          <w:p w:rsidR="003E10CB" w:rsidRPr="004C29E9" w:rsidRDefault="003E10CB" w:rsidP="009370A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E57F4D">
              <w:rPr>
                <w:rFonts w:ascii="Arial" w:hAnsi="Arial"/>
                <w:sz w:val="21"/>
                <w:szCs w:val="22"/>
              </w:rPr>
              <w:t xml:space="preserve">communicating with a wide range of audiences </w:t>
            </w:r>
          </w:p>
          <w:p w:rsidR="003E10CB" w:rsidRPr="00E57F4D" w:rsidRDefault="003E10CB" w:rsidP="009370A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E57F4D">
              <w:rPr>
                <w:rFonts w:ascii="Arial" w:hAnsi="Arial"/>
                <w:sz w:val="21"/>
                <w:szCs w:val="22"/>
              </w:rPr>
              <w:t>creative problem-solving</w:t>
            </w:r>
          </w:p>
          <w:p w:rsidR="003E10CB" w:rsidRPr="00E57F4D" w:rsidRDefault="003E10CB" w:rsidP="009370A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E57F4D">
              <w:rPr>
                <w:rFonts w:ascii="Arial" w:hAnsi="Arial"/>
                <w:sz w:val="21"/>
                <w:szCs w:val="22"/>
              </w:rPr>
              <w:t>team work</w:t>
            </w:r>
          </w:p>
          <w:p w:rsidR="003E10CB" w:rsidRPr="00E57F4D" w:rsidRDefault="001D2EE7" w:rsidP="009370A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1"/>
                <w:szCs w:val="22"/>
              </w:rPr>
            </w:pPr>
            <w:r>
              <w:rPr>
                <w:rFonts w:ascii="Arial" w:hAnsi="Arial"/>
                <w:sz w:val="21"/>
                <w:szCs w:val="22"/>
              </w:rPr>
              <w:t>organisational skills</w:t>
            </w:r>
            <w:r w:rsidR="003E10CB" w:rsidRPr="00E57F4D">
              <w:rPr>
                <w:rFonts w:ascii="Arial" w:hAnsi="Arial"/>
                <w:sz w:val="21"/>
                <w:szCs w:val="22"/>
              </w:rPr>
              <w:t xml:space="preserve"> </w:t>
            </w:r>
          </w:p>
          <w:p w:rsidR="009F2F5F" w:rsidRDefault="009F2F5F" w:rsidP="009F2F5F">
            <w:pPr>
              <w:rPr>
                <w:rFonts w:ascii="Arial" w:hAnsi="Arial"/>
                <w:sz w:val="21"/>
                <w:szCs w:val="22"/>
              </w:rPr>
            </w:pPr>
          </w:p>
          <w:p w:rsidR="003E10CB" w:rsidRPr="00E57F4D" w:rsidRDefault="003E10CB" w:rsidP="009F2F5F">
            <w:pPr>
              <w:rPr>
                <w:rFonts w:ascii="Arial" w:hAnsi="Arial"/>
                <w:sz w:val="21"/>
                <w:szCs w:val="22"/>
              </w:rPr>
            </w:pPr>
            <w:r w:rsidRPr="00E57F4D">
              <w:rPr>
                <w:rFonts w:ascii="Arial" w:hAnsi="Arial"/>
                <w:sz w:val="21"/>
                <w:szCs w:val="22"/>
              </w:rPr>
              <w:t xml:space="preserve">The </w:t>
            </w:r>
            <w:r w:rsidR="009F2F5F" w:rsidRPr="00E57F4D">
              <w:rPr>
                <w:rFonts w:ascii="Arial" w:hAnsi="Arial"/>
                <w:sz w:val="21"/>
                <w:szCs w:val="22"/>
              </w:rPr>
              <w:t>post holder</w:t>
            </w:r>
            <w:r w:rsidRPr="00E57F4D">
              <w:rPr>
                <w:rFonts w:ascii="Arial" w:hAnsi="Arial"/>
                <w:sz w:val="21"/>
                <w:szCs w:val="22"/>
              </w:rPr>
              <w:t xml:space="preserve"> must also be able to demonstrate:</w:t>
            </w:r>
          </w:p>
          <w:p w:rsidR="004C29E9" w:rsidRPr="00E57F4D" w:rsidRDefault="004C29E9" w:rsidP="004C29E9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1"/>
                <w:szCs w:val="22"/>
              </w:rPr>
            </w:pPr>
            <w:r>
              <w:rPr>
                <w:rFonts w:ascii="Arial" w:hAnsi="Arial"/>
                <w:sz w:val="21"/>
                <w:szCs w:val="22"/>
              </w:rPr>
              <w:t>ability to enthuse young people about Higher Education</w:t>
            </w:r>
            <w:r w:rsidR="001D2EE7">
              <w:rPr>
                <w:rFonts w:ascii="Arial" w:hAnsi="Arial"/>
                <w:sz w:val="21"/>
                <w:szCs w:val="22"/>
              </w:rPr>
              <w:t xml:space="preserve"> and Modern Foreign Languages</w:t>
            </w:r>
          </w:p>
          <w:p w:rsidR="004C29E9" w:rsidRPr="004C29E9" w:rsidRDefault="004C29E9" w:rsidP="009370A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1"/>
                <w:szCs w:val="22"/>
              </w:rPr>
            </w:pPr>
            <w:r>
              <w:rPr>
                <w:rFonts w:ascii="Arial" w:hAnsi="Arial" w:cs="Arial"/>
                <w:bCs/>
                <w:sz w:val="21"/>
                <w:szCs w:val="22"/>
              </w:rPr>
              <w:t>ability to work with initiative, often under little supervision</w:t>
            </w:r>
          </w:p>
          <w:p w:rsidR="003E10CB" w:rsidRPr="00E57F4D" w:rsidRDefault="004C29E9" w:rsidP="009370A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1"/>
                <w:szCs w:val="22"/>
              </w:rPr>
            </w:pPr>
            <w:r>
              <w:rPr>
                <w:rFonts w:ascii="Arial" w:hAnsi="Arial"/>
                <w:sz w:val="21"/>
                <w:szCs w:val="22"/>
              </w:rPr>
              <w:t>ability to handle difficult and often sensitive situations</w:t>
            </w:r>
          </w:p>
          <w:p w:rsidR="003E10CB" w:rsidRPr="00E57F4D" w:rsidRDefault="003E10CB" w:rsidP="009370A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E57F4D">
              <w:rPr>
                <w:rFonts w:ascii="Arial" w:hAnsi="Arial"/>
                <w:sz w:val="21"/>
                <w:szCs w:val="22"/>
              </w:rPr>
              <w:t>motivation</w:t>
            </w:r>
          </w:p>
          <w:p w:rsidR="003E10CB" w:rsidRPr="00E57F4D" w:rsidRDefault="003E10CB" w:rsidP="009370A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E57F4D">
              <w:rPr>
                <w:rFonts w:ascii="Arial" w:hAnsi="Arial"/>
                <w:sz w:val="21"/>
                <w:szCs w:val="22"/>
              </w:rPr>
              <w:t>willingness to work some evenings and weekends, including overnight stays at certain times of year</w:t>
            </w:r>
          </w:p>
          <w:p w:rsidR="003E10CB" w:rsidRPr="00E57F4D" w:rsidRDefault="003E10CB" w:rsidP="009370AD">
            <w:pPr>
              <w:ind w:left="360"/>
              <w:rPr>
                <w:rFonts w:ascii="Arial" w:hAnsi="Arial"/>
                <w:sz w:val="21"/>
                <w:szCs w:val="22"/>
              </w:rPr>
            </w:pPr>
          </w:p>
          <w:p w:rsidR="003E10CB" w:rsidRPr="00E57F4D" w:rsidRDefault="003E10CB" w:rsidP="004C29E9">
            <w:pPr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E57F4D">
              <w:rPr>
                <w:rFonts w:ascii="Arial" w:hAnsi="Arial"/>
                <w:sz w:val="21"/>
                <w:szCs w:val="22"/>
              </w:rPr>
              <w:t xml:space="preserve">A full, </w:t>
            </w:r>
            <w:smartTag w:uri="urn:schemas-microsoft-com:office:smarttags" w:element="country-region">
              <w:smartTag w:uri="urn:schemas-microsoft-com:office:smarttags" w:element="place">
                <w:r w:rsidRPr="00E57F4D">
                  <w:rPr>
                    <w:rFonts w:ascii="Arial" w:hAnsi="Arial"/>
                    <w:sz w:val="21"/>
                    <w:szCs w:val="22"/>
                  </w:rPr>
                  <w:t>UK</w:t>
                </w:r>
              </w:smartTag>
            </w:smartTag>
            <w:r w:rsidRPr="00E57F4D">
              <w:rPr>
                <w:rFonts w:ascii="Arial" w:hAnsi="Arial"/>
                <w:sz w:val="21"/>
                <w:szCs w:val="22"/>
              </w:rPr>
              <w:t xml:space="preserve"> </w:t>
            </w:r>
            <w:r w:rsidR="001D2EE7">
              <w:rPr>
                <w:rFonts w:ascii="Arial" w:hAnsi="Arial"/>
                <w:sz w:val="21"/>
                <w:szCs w:val="22"/>
              </w:rPr>
              <w:t xml:space="preserve">(or international) </w:t>
            </w:r>
            <w:r w:rsidRPr="00E57F4D">
              <w:rPr>
                <w:rFonts w:ascii="Arial" w:hAnsi="Arial"/>
                <w:sz w:val="21"/>
                <w:szCs w:val="22"/>
              </w:rPr>
              <w:t xml:space="preserve">driving licence is </w:t>
            </w:r>
            <w:r w:rsidR="001D2EE7">
              <w:rPr>
                <w:rFonts w:ascii="Arial" w:hAnsi="Arial"/>
                <w:sz w:val="21"/>
                <w:szCs w:val="22"/>
              </w:rPr>
              <w:t>desirable, but not essential.</w:t>
            </w:r>
          </w:p>
          <w:p w:rsidR="003E10CB" w:rsidRPr="00E57F4D" w:rsidRDefault="003E10CB" w:rsidP="009370AD">
            <w:pPr>
              <w:rPr>
                <w:rFonts w:ascii="Arial" w:hAnsi="Arial" w:cs="Arial"/>
                <w:b/>
                <w:bCs/>
                <w:sz w:val="21"/>
                <w:szCs w:val="22"/>
              </w:rPr>
            </w:pPr>
          </w:p>
          <w:p w:rsidR="003E10CB" w:rsidRPr="00E57F4D" w:rsidRDefault="003E10CB" w:rsidP="009370AD">
            <w:pPr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E57F4D">
              <w:rPr>
                <w:rFonts w:ascii="Arial" w:hAnsi="Arial" w:cs="Arial"/>
                <w:b/>
                <w:bCs/>
                <w:sz w:val="21"/>
                <w:szCs w:val="22"/>
              </w:rPr>
              <w:t xml:space="preserve">Experience </w:t>
            </w:r>
          </w:p>
          <w:p w:rsidR="003E10CB" w:rsidRPr="00E57F4D" w:rsidRDefault="003E10CB" w:rsidP="00C81ABD">
            <w:pPr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E57F4D">
              <w:rPr>
                <w:rFonts w:ascii="Arial" w:hAnsi="Arial"/>
                <w:sz w:val="21"/>
                <w:szCs w:val="22"/>
              </w:rPr>
              <w:t>No specific experience of relevant work is required, but previous experience of working with young pe</w:t>
            </w:r>
            <w:r w:rsidR="00573637">
              <w:rPr>
                <w:rFonts w:ascii="Arial" w:hAnsi="Arial"/>
                <w:sz w:val="21"/>
                <w:szCs w:val="22"/>
              </w:rPr>
              <w:t>ople</w:t>
            </w:r>
            <w:r w:rsidRPr="00E57F4D">
              <w:rPr>
                <w:rFonts w:ascii="Arial" w:hAnsi="Arial"/>
                <w:sz w:val="21"/>
                <w:szCs w:val="22"/>
              </w:rPr>
              <w:t xml:space="preserve"> and / or an awareness of the issues </w:t>
            </w:r>
            <w:r w:rsidR="001D2EE7">
              <w:rPr>
                <w:rFonts w:ascii="Arial" w:hAnsi="Arial"/>
                <w:sz w:val="21"/>
                <w:szCs w:val="22"/>
              </w:rPr>
              <w:t>surrounding the learning and studying of MFL in the UK</w:t>
            </w:r>
            <w:r w:rsidR="00C81ABD">
              <w:rPr>
                <w:rFonts w:ascii="Arial" w:hAnsi="Arial"/>
                <w:sz w:val="21"/>
                <w:szCs w:val="22"/>
              </w:rPr>
              <w:t>, including potential barriers</w:t>
            </w:r>
            <w:r w:rsidRPr="00E57F4D">
              <w:rPr>
                <w:rFonts w:ascii="Arial" w:hAnsi="Arial"/>
                <w:sz w:val="21"/>
                <w:szCs w:val="22"/>
              </w:rPr>
              <w:t>, is a distinct advantage</w:t>
            </w:r>
            <w:r w:rsidR="009F2F5F">
              <w:rPr>
                <w:rFonts w:ascii="Arial" w:hAnsi="Arial" w:cs="Arial"/>
                <w:bCs/>
                <w:sz w:val="21"/>
                <w:szCs w:val="22"/>
              </w:rPr>
              <w:t>.</w:t>
            </w:r>
            <w:r w:rsidRPr="00E57F4D">
              <w:rPr>
                <w:rFonts w:ascii="Arial" w:hAnsi="Arial" w:cs="Arial"/>
                <w:b/>
                <w:bCs/>
                <w:sz w:val="21"/>
                <w:szCs w:val="22"/>
              </w:rPr>
              <w:t xml:space="preserve"> </w:t>
            </w:r>
            <w:r w:rsidRPr="00E57F4D">
              <w:rPr>
                <w:rFonts w:ascii="Arial" w:hAnsi="Arial" w:cs="Arial"/>
                <w:bCs/>
                <w:sz w:val="21"/>
                <w:szCs w:val="22"/>
              </w:rPr>
              <w:t>This may</w:t>
            </w:r>
            <w:r w:rsidR="00573637">
              <w:rPr>
                <w:rFonts w:ascii="Arial" w:hAnsi="Arial" w:cs="Arial"/>
                <w:bCs/>
                <w:sz w:val="21"/>
                <w:szCs w:val="22"/>
              </w:rPr>
              <w:t xml:space="preserve"> be demonstrated, for example, </w:t>
            </w:r>
            <w:r w:rsidR="00C81ABD">
              <w:rPr>
                <w:rFonts w:ascii="Arial" w:hAnsi="Arial" w:cs="Arial"/>
                <w:bCs/>
                <w:sz w:val="21"/>
                <w:szCs w:val="22"/>
              </w:rPr>
              <w:t>through involvement as an undergraduate student</w:t>
            </w:r>
            <w:r w:rsidRPr="00E57F4D">
              <w:rPr>
                <w:rFonts w:ascii="Arial" w:hAnsi="Arial" w:cs="Arial"/>
                <w:bCs/>
                <w:sz w:val="21"/>
                <w:szCs w:val="22"/>
              </w:rPr>
              <w:t xml:space="preserve"> in activities</w:t>
            </w:r>
            <w:r w:rsidR="001D2EE7">
              <w:rPr>
                <w:rFonts w:ascii="Arial" w:hAnsi="Arial" w:cs="Arial"/>
                <w:bCs/>
                <w:sz w:val="21"/>
                <w:szCs w:val="22"/>
              </w:rPr>
              <w:t xml:space="preserve"> such as Students into Schools</w:t>
            </w:r>
            <w:r w:rsidR="00C81ABD">
              <w:rPr>
                <w:rFonts w:ascii="Arial" w:hAnsi="Arial" w:cs="Arial"/>
                <w:bCs/>
                <w:sz w:val="21"/>
                <w:szCs w:val="22"/>
              </w:rPr>
              <w:t xml:space="preserve"> or</w:t>
            </w:r>
            <w:r w:rsidRPr="00E57F4D">
              <w:rPr>
                <w:rFonts w:ascii="Arial" w:hAnsi="Arial" w:cs="Arial"/>
                <w:bCs/>
                <w:sz w:val="21"/>
                <w:szCs w:val="22"/>
              </w:rPr>
              <w:t xml:space="preserve"> School recruitmen</w:t>
            </w:r>
            <w:r w:rsidR="00573637">
              <w:rPr>
                <w:rFonts w:ascii="Arial" w:hAnsi="Arial" w:cs="Arial"/>
                <w:bCs/>
                <w:sz w:val="21"/>
                <w:szCs w:val="22"/>
              </w:rPr>
              <w:t>t activities</w:t>
            </w:r>
            <w:r w:rsidR="001D2EE7">
              <w:rPr>
                <w:rFonts w:ascii="Arial" w:hAnsi="Arial" w:cs="Arial"/>
                <w:bCs/>
                <w:sz w:val="21"/>
                <w:szCs w:val="22"/>
              </w:rPr>
              <w:t xml:space="preserve">, </w:t>
            </w:r>
            <w:r w:rsidR="00C81ABD">
              <w:rPr>
                <w:rFonts w:ascii="Arial" w:hAnsi="Arial" w:cs="Arial"/>
                <w:bCs/>
                <w:sz w:val="21"/>
                <w:szCs w:val="22"/>
              </w:rPr>
              <w:t>or in work</w:t>
            </w:r>
            <w:r w:rsidR="001D2EE7">
              <w:rPr>
                <w:rFonts w:ascii="Arial" w:hAnsi="Arial" w:cs="Arial"/>
                <w:bCs/>
                <w:sz w:val="21"/>
                <w:szCs w:val="22"/>
              </w:rPr>
              <w:t xml:space="preserve"> as </w:t>
            </w:r>
            <w:r w:rsidR="00C81ABD">
              <w:rPr>
                <w:rFonts w:ascii="Arial" w:hAnsi="Arial" w:cs="Arial"/>
                <w:bCs/>
                <w:sz w:val="21"/>
                <w:szCs w:val="22"/>
              </w:rPr>
              <w:t>a Language Assistant/Teacher</w:t>
            </w:r>
            <w:r w:rsidR="00573637">
              <w:rPr>
                <w:rFonts w:ascii="Arial" w:hAnsi="Arial" w:cs="Arial"/>
                <w:bCs/>
                <w:sz w:val="21"/>
                <w:szCs w:val="22"/>
              </w:rPr>
              <w:t xml:space="preserve"> or other relevant </w:t>
            </w:r>
            <w:r w:rsidRPr="00E57F4D">
              <w:rPr>
                <w:rFonts w:ascii="Arial" w:hAnsi="Arial" w:cs="Arial"/>
                <w:bCs/>
                <w:sz w:val="21"/>
                <w:szCs w:val="22"/>
              </w:rPr>
              <w:t>work.</w:t>
            </w:r>
          </w:p>
        </w:tc>
      </w:tr>
    </w:tbl>
    <w:p w:rsidR="00466EF7" w:rsidRDefault="00466EF7" w:rsidP="003E10CB">
      <w:pPr>
        <w:rPr>
          <w:rFonts w:ascii="Arial" w:hAnsi="Arial" w:cs="Arial"/>
          <w:sz w:val="22"/>
          <w:szCs w:val="22"/>
        </w:rPr>
      </w:pPr>
    </w:p>
    <w:p w:rsidR="00466EF7" w:rsidRDefault="00466EF7">
      <w:r>
        <w:br w:type="page"/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6960"/>
      </w:tblGrid>
      <w:tr w:rsidR="003E10CB" w:rsidRPr="00E57F4D" w:rsidTr="009370AD">
        <w:tc>
          <w:tcPr>
            <w:tcW w:w="9348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3E10CB" w:rsidRPr="00E57F4D" w:rsidRDefault="00466EF7" w:rsidP="009370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="003E10CB" w:rsidRPr="00E57F4D">
              <w:rPr>
                <w:rFonts w:ascii="Arial" w:hAnsi="Arial" w:cs="Arial"/>
                <w:b/>
                <w:bCs/>
                <w:sz w:val="22"/>
                <w:szCs w:val="22"/>
              </w:rPr>
              <w:t>Special Features</w:t>
            </w:r>
          </w:p>
          <w:p w:rsidR="003E10CB" w:rsidRPr="00E57F4D" w:rsidRDefault="003E10CB" w:rsidP="009370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E10CB" w:rsidRPr="00E57F4D" w:rsidTr="009370AD">
        <w:tc>
          <w:tcPr>
            <w:tcW w:w="23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10CB" w:rsidRPr="00E57F4D" w:rsidRDefault="003E10CB" w:rsidP="009370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7F4D">
              <w:rPr>
                <w:rFonts w:ascii="Arial" w:hAnsi="Arial" w:cs="Arial"/>
                <w:b/>
                <w:bCs/>
                <w:sz w:val="22"/>
                <w:szCs w:val="22"/>
              </w:rPr>
              <w:t>Internal/External Relationships</w:t>
            </w:r>
          </w:p>
          <w:p w:rsidR="003E10CB" w:rsidRPr="00E57F4D" w:rsidRDefault="003E10CB" w:rsidP="009370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E10CB" w:rsidRPr="00E57F4D" w:rsidRDefault="003E10CB" w:rsidP="009370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E10CB" w:rsidRDefault="001D3537" w:rsidP="009370AD">
            <w:pPr>
              <w:rPr>
                <w:rFonts w:ascii="Arial" w:hAnsi="Arial"/>
                <w:sz w:val="21"/>
                <w:szCs w:val="22"/>
              </w:rPr>
            </w:pPr>
            <w:r>
              <w:rPr>
                <w:rFonts w:ascii="Arial" w:hAnsi="Arial"/>
                <w:sz w:val="21"/>
                <w:szCs w:val="22"/>
              </w:rPr>
              <w:t>The role involves</w:t>
            </w:r>
            <w:r w:rsidR="003E10CB" w:rsidRPr="00E57F4D">
              <w:rPr>
                <w:rFonts w:ascii="Arial" w:hAnsi="Arial"/>
                <w:sz w:val="21"/>
                <w:szCs w:val="22"/>
              </w:rPr>
              <w:t xml:space="preserve"> liaison, interaction, negotiation, support and relationships with a wide range of customers with whom the post holder has contact (including young people in schools and colleges).  In these interpersonal interactions, the </w:t>
            </w:r>
            <w:r w:rsidR="009F2F5F">
              <w:rPr>
                <w:rFonts w:ascii="Arial" w:hAnsi="Arial"/>
                <w:sz w:val="21"/>
                <w:szCs w:val="22"/>
              </w:rPr>
              <w:t>post holder is</w:t>
            </w:r>
            <w:r w:rsidR="003E10CB" w:rsidRPr="00E57F4D">
              <w:rPr>
                <w:rFonts w:ascii="Arial" w:hAnsi="Arial"/>
                <w:sz w:val="21"/>
                <w:szCs w:val="22"/>
              </w:rPr>
              <w:t xml:space="preserve"> </w:t>
            </w:r>
            <w:r w:rsidR="009F2F5F">
              <w:rPr>
                <w:rFonts w:ascii="Arial" w:hAnsi="Arial"/>
                <w:sz w:val="21"/>
                <w:szCs w:val="22"/>
              </w:rPr>
              <w:t xml:space="preserve">a </w:t>
            </w:r>
            <w:r w:rsidR="003E10CB" w:rsidRPr="00E57F4D">
              <w:rPr>
                <w:rFonts w:ascii="Arial" w:hAnsi="Arial"/>
                <w:sz w:val="21"/>
                <w:szCs w:val="22"/>
              </w:rPr>
              <w:t>representative of the</w:t>
            </w:r>
            <w:r w:rsidR="001D2EE7">
              <w:rPr>
                <w:rFonts w:ascii="Arial" w:hAnsi="Arial"/>
                <w:sz w:val="21"/>
                <w:szCs w:val="22"/>
              </w:rPr>
              <w:t xml:space="preserve"> RiL Programme</w:t>
            </w:r>
            <w:r w:rsidR="003E10CB" w:rsidRPr="00E57F4D">
              <w:rPr>
                <w:rFonts w:ascii="Arial" w:hAnsi="Arial"/>
                <w:sz w:val="21"/>
                <w:szCs w:val="22"/>
              </w:rPr>
              <w:t>, carrying out an important PR and marke</w:t>
            </w:r>
            <w:r w:rsidR="00573637">
              <w:rPr>
                <w:rFonts w:ascii="Arial" w:hAnsi="Arial"/>
                <w:sz w:val="21"/>
                <w:szCs w:val="22"/>
              </w:rPr>
              <w:t>ting function.  Full training</w:t>
            </w:r>
            <w:r>
              <w:rPr>
                <w:rFonts w:ascii="Arial" w:hAnsi="Arial"/>
                <w:sz w:val="21"/>
                <w:szCs w:val="22"/>
              </w:rPr>
              <w:t>,</w:t>
            </w:r>
            <w:r w:rsidR="009F2F5F">
              <w:rPr>
                <w:rFonts w:ascii="Arial" w:hAnsi="Arial"/>
                <w:sz w:val="21"/>
                <w:szCs w:val="22"/>
              </w:rPr>
              <w:t xml:space="preserve"> </w:t>
            </w:r>
            <w:r w:rsidR="003E10CB" w:rsidRPr="00E57F4D">
              <w:rPr>
                <w:rFonts w:ascii="Arial" w:hAnsi="Arial"/>
                <w:sz w:val="21"/>
                <w:szCs w:val="22"/>
              </w:rPr>
              <w:t xml:space="preserve">support and familiarisation with the role </w:t>
            </w:r>
            <w:r w:rsidR="009F2F5F">
              <w:rPr>
                <w:rFonts w:ascii="Arial" w:hAnsi="Arial"/>
                <w:sz w:val="21"/>
                <w:szCs w:val="22"/>
              </w:rPr>
              <w:t xml:space="preserve">will be </w:t>
            </w:r>
            <w:r w:rsidR="003E10CB" w:rsidRPr="00E57F4D">
              <w:rPr>
                <w:rFonts w:ascii="Arial" w:hAnsi="Arial"/>
                <w:sz w:val="21"/>
                <w:szCs w:val="22"/>
              </w:rPr>
              <w:t xml:space="preserve">provided following appointment to ensure that the </w:t>
            </w:r>
            <w:r w:rsidR="009F2F5F">
              <w:rPr>
                <w:rFonts w:ascii="Arial" w:hAnsi="Arial"/>
                <w:sz w:val="21"/>
                <w:szCs w:val="22"/>
              </w:rPr>
              <w:t xml:space="preserve">post holder has the appropriate skills and knowledge to </w:t>
            </w:r>
            <w:r w:rsidR="003E10CB" w:rsidRPr="00E57F4D">
              <w:rPr>
                <w:rFonts w:ascii="Arial" w:hAnsi="Arial"/>
                <w:sz w:val="21"/>
                <w:szCs w:val="22"/>
              </w:rPr>
              <w:t>carry out th</w:t>
            </w:r>
            <w:r w:rsidR="009F2F5F">
              <w:rPr>
                <w:rFonts w:ascii="Arial" w:hAnsi="Arial"/>
                <w:sz w:val="21"/>
                <w:szCs w:val="22"/>
              </w:rPr>
              <w:t>e</w:t>
            </w:r>
            <w:r w:rsidR="003E10CB" w:rsidRPr="00E57F4D">
              <w:rPr>
                <w:rFonts w:ascii="Arial" w:hAnsi="Arial"/>
                <w:sz w:val="21"/>
                <w:szCs w:val="22"/>
              </w:rPr>
              <w:t xml:space="preserve"> role to a high standard.</w:t>
            </w:r>
          </w:p>
          <w:p w:rsidR="00573637" w:rsidRPr="00E57F4D" w:rsidRDefault="00573637" w:rsidP="009370AD">
            <w:pPr>
              <w:rPr>
                <w:rFonts w:ascii="Arial" w:hAnsi="Arial" w:cs="Arial"/>
                <w:b/>
                <w:bCs/>
                <w:sz w:val="21"/>
                <w:szCs w:val="22"/>
              </w:rPr>
            </w:pPr>
          </w:p>
        </w:tc>
      </w:tr>
      <w:tr w:rsidR="003E10CB" w:rsidRPr="00E57F4D" w:rsidTr="009370AD">
        <w:tc>
          <w:tcPr>
            <w:tcW w:w="2388" w:type="dxa"/>
            <w:tcBorders>
              <w:top w:val="dotted" w:sz="4" w:space="0" w:color="auto"/>
              <w:right w:val="dotted" w:sz="4" w:space="0" w:color="auto"/>
            </w:tcBorders>
          </w:tcPr>
          <w:p w:rsidR="003E10CB" w:rsidRPr="00E57F4D" w:rsidRDefault="003E10CB" w:rsidP="009370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7F4D">
              <w:rPr>
                <w:rFonts w:ascii="Arial" w:hAnsi="Arial" w:cs="Arial"/>
                <w:b/>
                <w:bCs/>
                <w:sz w:val="22"/>
                <w:szCs w:val="22"/>
              </w:rPr>
              <w:t>Other</w:t>
            </w:r>
          </w:p>
          <w:p w:rsidR="003E10CB" w:rsidRPr="00E57F4D" w:rsidRDefault="003E10CB" w:rsidP="009370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E10CB" w:rsidRPr="00E57F4D" w:rsidRDefault="003E10CB" w:rsidP="009370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E10CB" w:rsidRPr="00E57F4D" w:rsidRDefault="003E10CB" w:rsidP="009370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60" w:type="dxa"/>
            <w:tcBorders>
              <w:top w:val="dotted" w:sz="4" w:space="0" w:color="auto"/>
              <w:left w:val="dotted" w:sz="4" w:space="0" w:color="auto"/>
            </w:tcBorders>
          </w:tcPr>
          <w:p w:rsidR="003E10CB" w:rsidRPr="00E57F4D" w:rsidRDefault="009F2F5F" w:rsidP="009370AD">
            <w:pPr>
              <w:spacing w:before="120" w:after="120"/>
              <w:rPr>
                <w:rFonts w:ascii="Arial" w:hAnsi="Arial"/>
                <w:sz w:val="21"/>
                <w:szCs w:val="22"/>
              </w:rPr>
            </w:pPr>
            <w:r>
              <w:rPr>
                <w:rFonts w:ascii="Arial" w:hAnsi="Arial"/>
                <w:sz w:val="21"/>
                <w:szCs w:val="22"/>
              </w:rPr>
              <w:t>The post</w:t>
            </w:r>
            <w:r w:rsidRPr="00E57F4D">
              <w:rPr>
                <w:rFonts w:ascii="Arial" w:hAnsi="Arial"/>
                <w:sz w:val="21"/>
                <w:szCs w:val="22"/>
              </w:rPr>
              <w:t xml:space="preserve"> holder</w:t>
            </w:r>
            <w:r w:rsidR="003E10CB" w:rsidRPr="00E57F4D">
              <w:rPr>
                <w:rFonts w:ascii="Arial" w:hAnsi="Arial"/>
                <w:sz w:val="21"/>
                <w:szCs w:val="22"/>
              </w:rPr>
              <w:t xml:space="preserve"> will be fully trained following appointment to be able to provide a high standard of accurate and impartial information to all identified customers. This includes, for example, information for potential applicants about </w:t>
            </w:r>
            <w:r w:rsidR="001D2EE7">
              <w:rPr>
                <w:rFonts w:ascii="Arial" w:hAnsi="Arial"/>
                <w:sz w:val="21"/>
                <w:szCs w:val="22"/>
              </w:rPr>
              <w:t>MFL study options in FE and HE namely throughout the North East region.</w:t>
            </w:r>
            <w:r w:rsidR="003E10CB" w:rsidRPr="00E57F4D">
              <w:rPr>
                <w:rFonts w:ascii="Arial" w:hAnsi="Arial"/>
                <w:sz w:val="21"/>
                <w:szCs w:val="22"/>
              </w:rPr>
              <w:t xml:space="preserve"> </w:t>
            </w:r>
            <w:r>
              <w:rPr>
                <w:rFonts w:ascii="Arial" w:hAnsi="Arial"/>
                <w:sz w:val="21"/>
                <w:szCs w:val="22"/>
              </w:rPr>
              <w:t xml:space="preserve">Training will be </w:t>
            </w:r>
            <w:r w:rsidR="003E10CB" w:rsidRPr="00E57F4D">
              <w:rPr>
                <w:rFonts w:ascii="Arial" w:hAnsi="Arial"/>
                <w:sz w:val="21"/>
                <w:szCs w:val="22"/>
              </w:rPr>
              <w:t>supported by documentation a</w:t>
            </w:r>
            <w:r w:rsidR="001D3537">
              <w:rPr>
                <w:rFonts w:ascii="Arial" w:hAnsi="Arial"/>
                <w:sz w:val="21"/>
                <w:szCs w:val="22"/>
              </w:rPr>
              <w:t xml:space="preserve">nd </w:t>
            </w:r>
            <w:r w:rsidR="003E10CB" w:rsidRPr="00E57F4D">
              <w:rPr>
                <w:rFonts w:ascii="Arial" w:hAnsi="Arial"/>
                <w:sz w:val="21"/>
                <w:szCs w:val="22"/>
              </w:rPr>
              <w:t xml:space="preserve">comprehensive induction sessions which include working with and alongside established members of staff in </w:t>
            </w:r>
            <w:r w:rsidR="001D2EE7">
              <w:rPr>
                <w:rFonts w:ascii="Arial" w:hAnsi="Arial"/>
                <w:sz w:val="21"/>
                <w:szCs w:val="22"/>
              </w:rPr>
              <w:t xml:space="preserve">the Student Recruitment Office, in the </w:t>
            </w:r>
            <w:smartTag w:uri="urn:schemas-microsoft-com:office:smarttags" w:element="place">
              <w:smartTag w:uri="urn:schemas-microsoft-com:office:smarttags" w:element="PlaceType">
                <w:r w:rsidR="001D2EE7">
                  <w:rPr>
                    <w:rFonts w:ascii="Arial" w:hAnsi="Arial"/>
                    <w:sz w:val="21"/>
                    <w:szCs w:val="22"/>
                  </w:rPr>
                  <w:t>School</w:t>
                </w:r>
              </w:smartTag>
              <w:r w:rsidR="001D2EE7">
                <w:rPr>
                  <w:rFonts w:ascii="Arial" w:hAnsi="Arial"/>
                  <w:sz w:val="21"/>
                  <w:szCs w:val="22"/>
                </w:rPr>
                <w:t xml:space="preserve"> of </w:t>
              </w:r>
              <w:smartTag w:uri="urn:schemas-microsoft-com:office:smarttags" w:element="PlaceName">
                <w:r w:rsidR="001D2EE7">
                  <w:rPr>
                    <w:rFonts w:ascii="Arial" w:hAnsi="Arial"/>
                    <w:sz w:val="21"/>
                    <w:szCs w:val="22"/>
                  </w:rPr>
                  <w:t>Modern Languages</w:t>
                </w:r>
              </w:smartTag>
            </w:smartTag>
            <w:r w:rsidR="001D2EE7">
              <w:rPr>
                <w:rFonts w:ascii="Arial" w:hAnsi="Arial"/>
                <w:sz w:val="21"/>
                <w:szCs w:val="22"/>
              </w:rPr>
              <w:t>, and from other institutions</w:t>
            </w:r>
            <w:r w:rsidR="003E10CB" w:rsidRPr="00E57F4D">
              <w:rPr>
                <w:rFonts w:ascii="Arial" w:hAnsi="Arial"/>
                <w:sz w:val="21"/>
                <w:szCs w:val="22"/>
              </w:rPr>
              <w:t xml:space="preserve">. </w:t>
            </w:r>
          </w:p>
          <w:p w:rsidR="001D3537" w:rsidRDefault="001D3537" w:rsidP="009370AD">
            <w:pPr>
              <w:rPr>
                <w:rFonts w:ascii="Arial" w:hAnsi="Arial"/>
                <w:sz w:val="21"/>
                <w:szCs w:val="22"/>
              </w:rPr>
            </w:pPr>
          </w:p>
          <w:p w:rsidR="001D3537" w:rsidRDefault="009F2F5F" w:rsidP="009370AD">
            <w:pPr>
              <w:rPr>
                <w:rFonts w:ascii="Arial" w:hAnsi="Arial"/>
                <w:sz w:val="21"/>
                <w:szCs w:val="22"/>
              </w:rPr>
            </w:pPr>
            <w:r w:rsidRPr="006B5A4E">
              <w:rPr>
                <w:rFonts w:ascii="Arial" w:hAnsi="Arial"/>
                <w:sz w:val="21"/>
                <w:szCs w:val="22"/>
              </w:rPr>
              <w:t>The post holder</w:t>
            </w:r>
            <w:r w:rsidR="001D3537" w:rsidRPr="006B5A4E">
              <w:rPr>
                <w:rFonts w:ascii="Arial" w:hAnsi="Arial"/>
                <w:sz w:val="21"/>
                <w:szCs w:val="22"/>
              </w:rPr>
              <w:t xml:space="preserve"> </w:t>
            </w:r>
            <w:r w:rsidR="006B5A4E" w:rsidRPr="006B5A4E">
              <w:rPr>
                <w:rFonts w:ascii="Arial" w:hAnsi="Arial"/>
                <w:sz w:val="21"/>
                <w:szCs w:val="22"/>
              </w:rPr>
              <w:t>may</w:t>
            </w:r>
            <w:r w:rsidR="001D3537" w:rsidRPr="006B5A4E">
              <w:rPr>
                <w:rFonts w:ascii="Arial" w:hAnsi="Arial"/>
                <w:sz w:val="21"/>
                <w:szCs w:val="22"/>
              </w:rPr>
              <w:t xml:space="preserve"> be required to complete an appli</w:t>
            </w:r>
            <w:r w:rsidR="007340AF" w:rsidRPr="006B5A4E">
              <w:rPr>
                <w:rFonts w:ascii="Arial" w:hAnsi="Arial"/>
                <w:sz w:val="21"/>
                <w:szCs w:val="22"/>
              </w:rPr>
              <w:t xml:space="preserve">cation for a </w:t>
            </w:r>
            <w:r w:rsidR="00C81ABD">
              <w:rPr>
                <w:rFonts w:ascii="Arial" w:hAnsi="Arial"/>
                <w:sz w:val="21"/>
                <w:szCs w:val="22"/>
              </w:rPr>
              <w:t>DBS</w:t>
            </w:r>
            <w:r w:rsidR="007340AF" w:rsidRPr="006B5A4E">
              <w:rPr>
                <w:rFonts w:ascii="Arial" w:hAnsi="Arial"/>
                <w:sz w:val="21"/>
                <w:szCs w:val="22"/>
              </w:rPr>
              <w:t xml:space="preserve"> </w:t>
            </w:r>
            <w:r w:rsidR="00C81ABD">
              <w:rPr>
                <w:rFonts w:ascii="Arial" w:hAnsi="Arial"/>
                <w:sz w:val="21"/>
                <w:szCs w:val="22"/>
              </w:rPr>
              <w:t xml:space="preserve">check </w:t>
            </w:r>
            <w:r w:rsidR="007340AF" w:rsidRPr="006B5A4E">
              <w:rPr>
                <w:rFonts w:ascii="Arial" w:hAnsi="Arial"/>
                <w:sz w:val="21"/>
                <w:szCs w:val="22"/>
              </w:rPr>
              <w:t>(</w:t>
            </w:r>
            <w:r w:rsidR="00C81ABD">
              <w:rPr>
                <w:rFonts w:ascii="Arial" w:hAnsi="Arial"/>
                <w:sz w:val="21"/>
                <w:szCs w:val="22"/>
              </w:rPr>
              <w:t>Disclosure &amp; Barring Service</w:t>
            </w:r>
            <w:r w:rsidR="001D3537" w:rsidRPr="006B5A4E">
              <w:rPr>
                <w:rFonts w:ascii="Arial" w:hAnsi="Arial"/>
                <w:sz w:val="21"/>
                <w:szCs w:val="22"/>
              </w:rPr>
              <w:t>) check to comply with Child Protection Legislation.</w:t>
            </w:r>
            <w:r w:rsidR="001D3537">
              <w:rPr>
                <w:rFonts w:ascii="Arial" w:hAnsi="Arial"/>
                <w:sz w:val="21"/>
                <w:szCs w:val="22"/>
              </w:rPr>
              <w:t xml:space="preserve">  </w:t>
            </w:r>
            <w:r w:rsidR="001D2EE7">
              <w:rPr>
                <w:rFonts w:ascii="Arial" w:hAnsi="Arial"/>
                <w:sz w:val="21"/>
                <w:szCs w:val="22"/>
              </w:rPr>
              <w:t>The post holder will not incur this cost</w:t>
            </w:r>
            <w:r w:rsidR="001D3537">
              <w:rPr>
                <w:rFonts w:ascii="Arial" w:hAnsi="Arial"/>
                <w:sz w:val="21"/>
                <w:szCs w:val="22"/>
              </w:rPr>
              <w:t>.</w:t>
            </w:r>
          </w:p>
          <w:p w:rsidR="003E10CB" w:rsidRPr="00E57F4D" w:rsidRDefault="003E10CB" w:rsidP="001D3537">
            <w:pPr>
              <w:rPr>
                <w:rFonts w:ascii="Arial" w:hAnsi="Arial" w:cs="Arial"/>
                <w:b/>
                <w:bCs/>
                <w:i/>
                <w:iCs/>
                <w:sz w:val="21"/>
                <w:szCs w:val="22"/>
              </w:rPr>
            </w:pPr>
          </w:p>
        </w:tc>
      </w:tr>
    </w:tbl>
    <w:p w:rsidR="003E10CB" w:rsidRPr="00E57F4D" w:rsidRDefault="003E10CB" w:rsidP="003E10C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7F4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E10CB" w:rsidRPr="00E57F4D" w:rsidRDefault="003E10CB" w:rsidP="003E10CB"/>
    <w:p w:rsidR="00196949" w:rsidRDefault="00196949"/>
    <w:sectPr w:rsidR="00196949" w:rsidSect="00466EF7">
      <w:headerReference w:type="default" r:id="rId7"/>
      <w:footerReference w:type="even" r:id="rId8"/>
      <w:footerReference w:type="default" r:id="rId9"/>
      <w:pgSz w:w="11906" w:h="16838" w:code="9"/>
      <w:pgMar w:top="1021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C1A" w:rsidRDefault="00341C1A">
      <w:r>
        <w:separator/>
      </w:r>
    </w:p>
  </w:endnote>
  <w:endnote w:type="continuationSeparator" w:id="0">
    <w:p w:rsidR="00341C1A" w:rsidRDefault="0034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C1A" w:rsidRDefault="00FE4F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41C1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1C1A" w:rsidRDefault="00341C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C1A" w:rsidRDefault="00FE4F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41C1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1CD0">
      <w:rPr>
        <w:rStyle w:val="PageNumber"/>
        <w:noProof/>
      </w:rPr>
      <w:t>4</w:t>
    </w:r>
    <w:r>
      <w:rPr>
        <w:rStyle w:val="PageNumber"/>
      </w:rPr>
      <w:fldChar w:fldCharType="end"/>
    </w:r>
  </w:p>
  <w:p w:rsidR="00341C1A" w:rsidRPr="007A464F" w:rsidRDefault="00341C1A" w:rsidP="00466E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C1A" w:rsidRDefault="00341C1A">
      <w:r>
        <w:separator/>
      </w:r>
    </w:p>
  </w:footnote>
  <w:footnote w:type="continuationSeparator" w:id="0">
    <w:p w:rsidR="00341C1A" w:rsidRDefault="00341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C1A" w:rsidRDefault="00341C1A" w:rsidP="00466EF7">
    <w:pPr>
      <w:jc w:val="center"/>
      <w:rPr>
        <w:rFonts w:ascii="Arial" w:hAnsi="Arial" w:cs="Arial"/>
        <w:sz w:val="32"/>
        <w:szCs w:val="32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32"/>
            <w:szCs w:val="32"/>
          </w:rPr>
          <w:t>Newcastle</w:t>
        </w:r>
      </w:smartTag>
      <w:r>
        <w:rPr>
          <w:rFonts w:ascii="Arial" w:hAnsi="Arial" w:cs="Arial"/>
          <w:sz w:val="32"/>
          <w:szCs w:val="32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32"/>
            <w:szCs w:val="32"/>
          </w:rPr>
          <w:t>University</w:t>
        </w:r>
      </w:smartTag>
    </w:smartTag>
  </w:p>
  <w:p w:rsidR="00341C1A" w:rsidRDefault="006B5A4E" w:rsidP="00466EF7">
    <w:pPr>
      <w:jc w:val="right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  <w:lang w:eastAsia="en-GB"/>
      </w:rPr>
      <w:drawing>
        <wp:inline distT="0" distB="0" distL="0" distR="0">
          <wp:extent cx="1428750" cy="504825"/>
          <wp:effectExtent l="19050" t="0" r="0" b="0"/>
          <wp:docPr id="1" name="Picture 1" descr="newcastle_master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castle_master_bl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1C1A" w:rsidRDefault="00341C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3478"/>
    <w:multiLevelType w:val="hybridMultilevel"/>
    <w:tmpl w:val="88FCC3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CB"/>
    <w:rsid w:val="00067269"/>
    <w:rsid w:val="000A1B41"/>
    <w:rsid w:val="000C588F"/>
    <w:rsid w:val="000D71D1"/>
    <w:rsid w:val="000F47D3"/>
    <w:rsid w:val="001637B9"/>
    <w:rsid w:val="00196949"/>
    <w:rsid w:val="001D2EE7"/>
    <w:rsid w:val="001D3537"/>
    <w:rsid w:val="00284A1C"/>
    <w:rsid w:val="002A10AB"/>
    <w:rsid w:val="002A5D86"/>
    <w:rsid w:val="002D129F"/>
    <w:rsid w:val="00341C1A"/>
    <w:rsid w:val="00365925"/>
    <w:rsid w:val="00366DC9"/>
    <w:rsid w:val="00390631"/>
    <w:rsid w:val="003C6235"/>
    <w:rsid w:val="003E10CB"/>
    <w:rsid w:val="004115B8"/>
    <w:rsid w:val="00466EF7"/>
    <w:rsid w:val="00491CD0"/>
    <w:rsid w:val="004A142E"/>
    <w:rsid w:val="004C29E9"/>
    <w:rsid w:val="004D2971"/>
    <w:rsid w:val="00573637"/>
    <w:rsid w:val="005A5E5E"/>
    <w:rsid w:val="005C3FA2"/>
    <w:rsid w:val="006074DD"/>
    <w:rsid w:val="006912E0"/>
    <w:rsid w:val="006A3650"/>
    <w:rsid w:val="006B013F"/>
    <w:rsid w:val="006B5A4E"/>
    <w:rsid w:val="006F6FE9"/>
    <w:rsid w:val="007340AF"/>
    <w:rsid w:val="00737C0B"/>
    <w:rsid w:val="008573B7"/>
    <w:rsid w:val="009074C0"/>
    <w:rsid w:val="009370AD"/>
    <w:rsid w:val="009778B7"/>
    <w:rsid w:val="009F2F5F"/>
    <w:rsid w:val="00A04791"/>
    <w:rsid w:val="00A2260F"/>
    <w:rsid w:val="00A363B5"/>
    <w:rsid w:val="00AE7003"/>
    <w:rsid w:val="00BC1BC7"/>
    <w:rsid w:val="00BF730B"/>
    <w:rsid w:val="00C45D8E"/>
    <w:rsid w:val="00C77729"/>
    <w:rsid w:val="00C81ABD"/>
    <w:rsid w:val="00E61179"/>
    <w:rsid w:val="00E732B7"/>
    <w:rsid w:val="00E87165"/>
    <w:rsid w:val="00E94A30"/>
    <w:rsid w:val="00EC634F"/>
    <w:rsid w:val="00EF1B98"/>
    <w:rsid w:val="00F84250"/>
    <w:rsid w:val="00FA7026"/>
    <w:rsid w:val="00FE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1E43D86D"/>
  <w15:docId w15:val="{08940D1E-8190-46D1-A9F5-D8BBF35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0CB"/>
    <w:rPr>
      <w:rFonts w:eastAsia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10C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E10C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10CB"/>
  </w:style>
  <w:style w:type="paragraph" w:styleId="BalloonText">
    <w:name w:val="Balloon Text"/>
    <w:basedOn w:val="Normal"/>
    <w:semiHidden/>
    <w:rsid w:val="009F2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1503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Representative Job Description</vt:lpstr>
    </vt:vector>
  </TitlesOfParts>
  <Company>University of Newcastle</Company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Representative Job Description</dc:title>
  <dc:creator>nes12</dc:creator>
  <cp:lastModifiedBy>Helen Kenny</cp:lastModifiedBy>
  <cp:revision>3</cp:revision>
  <cp:lastPrinted>2007-02-16T10:29:00Z</cp:lastPrinted>
  <dcterms:created xsi:type="dcterms:W3CDTF">2017-09-26T15:29:00Z</dcterms:created>
  <dcterms:modified xsi:type="dcterms:W3CDTF">2017-09-27T09:10:00Z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347984430</vt:i4>
  </property>
  <property fmtid="{D5CDD505-2E9C-101B-9397-08002B2CF9AE}" pid="4" name="_EmailSubject">
    <vt:lpwstr>Student Rep Proposal stuff</vt:lpwstr>
  </property>
  <property fmtid="{D5CDD505-2E9C-101B-9397-08002B2CF9AE}" pid="5" name="_AuthorEmail">
    <vt:lpwstr>emma.reay@newcastle.ac.uk</vt:lpwstr>
  </property>
  <property fmtid="{D5CDD505-2E9C-101B-9397-08002B2CF9AE}" pid="6" name="_AuthorEmailDisplayName">
    <vt:lpwstr>Emma Reay</vt:lpwstr>
  </property>
  <property fmtid="{D5CDD505-2E9C-101B-9397-08002B2CF9AE}" pid="7" name="_ReviewingToolsShownOnce">
    <vt:lpwstr/>
  </property>
</Properties>
</file>